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E162" w14:textId="2E66E3A2" w:rsidR="0041655F" w:rsidRDefault="00BC6FF2">
      <w:pPr>
        <w:spacing w:after="12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34688" behindDoc="1" locked="0" layoutInCell="1" hidden="0" allowOverlap="1" wp14:anchorId="25FB0ACF" wp14:editId="2F2E8A28">
            <wp:simplePos x="0" y="0"/>
            <wp:positionH relativeFrom="margin">
              <wp:posOffset>495300</wp:posOffset>
            </wp:positionH>
            <wp:positionV relativeFrom="paragraph">
              <wp:posOffset>-270510</wp:posOffset>
            </wp:positionV>
            <wp:extent cx="4914900" cy="666750"/>
            <wp:effectExtent l="0" t="0" r="0" b="0"/>
            <wp:wrapNone/>
            <wp:docPr id="3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E2001" w14:textId="3175FB00" w:rsidR="00435197" w:rsidRPr="00A62F0B" w:rsidRDefault="00BC6FF2" w:rsidP="00435197">
      <w:pPr>
        <w:spacing w:after="0" w:line="240" w:lineRule="auto"/>
        <w:jc w:val="center"/>
        <w:rPr>
          <w:b/>
          <w:sz w:val="40"/>
          <w:szCs w:val="40"/>
        </w:rPr>
      </w:pPr>
      <w:bookmarkStart w:id="0" w:name="_heading=h.gjdgxs" w:colFirst="0" w:colLast="0"/>
      <w:bookmarkEnd w:id="0"/>
      <w:r w:rsidRPr="00A62F0B">
        <w:rPr>
          <w:b/>
          <w:sz w:val="40"/>
          <w:szCs w:val="40"/>
        </w:rPr>
        <w:t>Year 11 2024 Subject Selection Process</w:t>
      </w:r>
    </w:p>
    <w:p w14:paraId="4EC14DDB" w14:textId="47BDFE92" w:rsidR="006D23A0" w:rsidRPr="00435197" w:rsidRDefault="00D117DB" w:rsidP="0043519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S</w:t>
      </w:r>
      <w:r w:rsidR="006D23A0" w:rsidRPr="00435197">
        <w:rPr>
          <w:b/>
          <w:sz w:val="24"/>
          <w:szCs w:val="24"/>
        </w:rPr>
        <w:t>eries of events to support year 10 students with subject selection</w:t>
      </w:r>
      <w:r w:rsidR="00A62F0B">
        <w:rPr>
          <w:b/>
          <w:sz w:val="24"/>
          <w:szCs w:val="24"/>
        </w:rPr>
        <w:t xml:space="preserve">. </w:t>
      </w:r>
      <w:r w:rsidR="003021AA" w:rsidRPr="00435197">
        <w:rPr>
          <w:b/>
          <w:sz w:val="24"/>
          <w:szCs w:val="24"/>
        </w:rPr>
        <w:t xml:space="preserve">          </w:t>
      </w:r>
      <w:r w:rsidR="003021AA" w:rsidRPr="00435197">
        <w:rPr>
          <w:b/>
          <w:sz w:val="36"/>
          <w:szCs w:val="36"/>
        </w:rPr>
        <w:t xml:space="preserve">                      </w:t>
      </w:r>
    </w:p>
    <w:p w14:paraId="0EC5A52A" w14:textId="162B083E" w:rsidR="0022640A" w:rsidRDefault="0022640A" w:rsidP="00435197">
      <w:pPr>
        <w:spacing w:after="0" w:line="240" w:lineRule="auto"/>
        <w:ind w:left="720" w:firstLine="720"/>
        <w:rPr>
          <w:b/>
          <w:color w:val="7030A0"/>
          <w:sz w:val="28"/>
          <w:szCs w:val="28"/>
        </w:rPr>
      </w:pPr>
      <w:r w:rsidRPr="0043519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hidden="0" allowOverlap="1" wp14:anchorId="160C0E11" wp14:editId="4939E1BE">
                <wp:simplePos x="0" y="0"/>
                <wp:positionH relativeFrom="column">
                  <wp:posOffset>1000125</wp:posOffset>
                </wp:positionH>
                <wp:positionV relativeFrom="paragraph">
                  <wp:posOffset>110490</wp:posOffset>
                </wp:positionV>
                <wp:extent cx="4876800" cy="235585"/>
                <wp:effectExtent l="0" t="0" r="0" b="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FD304D" w14:textId="5004C019" w:rsidR="0041655F" w:rsidRPr="0022640A" w:rsidRDefault="00BC6FF2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22640A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Colour Key: </w:t>
                            </w:r>
                            <w:r w:rsidRPr="0022640A">
                              <w:rPr>
                                <w:b/>
                                <w:color w:val="F4740A"/>
                                <w:sz w:val="20"/>
                                <w:szCs w:val="20"/>
                              </w:rPr>
                              <w:t xml:space="preserve">Parent Events </w:t>
                            </w:r>
                            <w:r w:rsidRPr="0022640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Student Events</w:t>
                            </w:r>
                            <w:r w:rsidRPr="0022640A">
                              <w:rPr>
                                <w:b/>
                                <w:color w:val="1375D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640A">
                              <w:rPr>
                                <w:b/>
                                <w:color w:val="538135"/>
                                <w:sz w:val="20"/>
                                <w:szCs w:val="20"/>
                              </w:rPr>
                              <w:t xml:space="preserve">Paperwork or </w:t>
                            </w:r>
                            <w:r w:rsidR="005C4DD7" w:rsidRPr="0022640A">
                              <w:rPr>
                                <w:b/>
                                <w:color w:val="538135"/>
                                <w:sz w:val="20"/>
                                <w:szCs w:val="20"/>
                              </w:rPr>
                              <w:t>student survey</w:t>
                            </w:r>
                            <w:r w:rsidRPr="0022640A">
                              <w:rPr>
                                <w:b/>
                                <w:color w:val="A5A5A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640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Careers Advisers </w:t>
                            </w:r>
                          </w:p>
                        </w:txbxContent>
                      </wps:txbx>
                      <wps:bodyPr spcFirstLastPara="1" wrap="square" lIns="36000" tIns="10800" rIns="360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0C0E11" id="Rectangle 347" o:spid="_x0000_s1026" style="position:absolute;left:0;text-align:left;margin-left:78.75pt;margin-top:8.7pt;width:384pt;height:18.5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" stroked="f">
                <v:textbox inset="1mm,.3mm,1mm,.3mm">
                  <w:txbxContent>
                    <w:p w14:paraId="23FD304D" w14:textId="5004C019" w:rsidR="0041655F" w:rsidRPr="0022640A" w:rsidRDefault="00BC6FF2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22640A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 xml:space="preserve">Colour Key: </w:t>
                      </w:r>
                      <w:r w:rsidRPr="0022640A">
                        <w:rPr>
                          <w:b/>
                          <w:color w:val="F4740A"/>
                          <w:sz w:val="20"/>
                          <w:szCs w:val="20"/>
                        </w:rPr>
                        <w:t xml:space="preserve">Parent Events </w:t>
                      </w:r>
                      <w:r w:rsidRPr="0022640A">
                        <w:rPr>
                          <w:b/>
                          <w:color w:val="0070C0"/>
                          <w:sz w:val="20"/>
                          <w:szCs w:val="20"/>
                        </w:rPr>
                        <w:t>Student Events</w:t>
                      </w:r>
                      <w:r w:rsidRPr="0022640A">
                        <w:rPr>
                          <w:b/>
                          <w:color w:val="1375D5"/>
                          <w:sz w:val="20"/>
                          <w:szCs w:val="20"/>
                        </w:rPr>
                        <w:t xml:space="preserve"> </w:t>
                      </w:r>
                      <w:r w:rsidRPr="0022640A">
                        <w:rPr>
                          <w:b/>
                          <w:color w:val="538135"/>
                          <w:sz w:val="20"/>
                          <w:szCs w:val="20"/>
                        </w:rPr>
                        <w:t xml:space="preserve">Paperwork or </w:t>
                      </w:r>
                      <w:r w:rsidR="005C4DD7" w:rsidRPr="0022640A">
                        <w:rPr>
                          <w:b/>
                          <w:color w:val="538135"/>
                          <w:sz w:val="20"/>
                          <w:szCs w:val="20"/>
                        </w:rPr>
                        <w:t>student survey</w:t>
                      </w:r>
                      <w:r w:rsidRPr="0022640A">
                        <w:rPr>
                          <w:b/>
                          <w:color w:val="A5A5A5"/>
                          <w:sz w:val="20"/>
                          <w:szCs w:val="20"/>
                        </w:rPr>
                        <w:t xml:space="preserve"> </w:t>
                      </w:r>
                      <w:r w:rsidRPr="0022640A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Careers Advisers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7030A0"/>
          <w:sz w:val="28"/>
          <w:szCs w:val="28"/>
        </w:rPr>
        <w:t xml:space="preserve">                                              </w:t>
      </w:r>
    </w:p>
    <w:p w14:paraId="632740EE" w14:textId="77777777" w:rsidR="0022640A" w:rsidRDefault="0022640A" w:rsidP="00435197">
      <w:pPr>
        <w:spacing w:after="0" w:line="240" w:lineRule="auto"/>
        <w:ind w:left="720" w:firstLine="720"/>
        <w:rPr>
          <w:b/>
          <w:color w:val="7030A0"/>
          <w:sz w:val="28"/>
          <w:szCs w:val="28"/>
        </w:rPr>
      </w:pPr>
    </w:p>
    <w:p w14:paraId="51D93B3E" w14:textId="68E0F67E" w:rsidR="0041655F" w:rsidRPr="0022640A" w:rsidRDefault="00FF04BE" w:rsidP="00FF04BE">
      <w:pPr>
        <w:spacing w:after="0" w:line="240" w:lineRule="auto"/>
        <w:ind w:left="3600" w:firstLine="720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1" locked="0" layoutInCell="1" hidden="0" allowOverlap="1" wp14:anchorId="5D7ED622" wp14:editId="195D236E">
                <wp:simplePos x="0" y="0"/>
                <wp:positionH relativeFrom="margin">
                  <wp:align>center</wp:align>
                </wp:positionH>
                <wp:positionV relativeFrom="paragraph">
                  <wp:posOffset>268605</wp:posOffset>
                </wp:positionV>
                <wp:extent cx="7086600" cy="781050"/>
                <wp:effectExtent l="0" t="0" r="19050" b="19050"/>
                <wp:wrapNone/>
                <wp:docPr id="346" name="Rectangle: Rounded Corners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81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D65EB" w14:textId="7416AA42" w:rsidR="003021AA" w:rsidRPr="00C209ED" w:rsidRDefault="006A13F2" w:rsidP="003021AA">
                            <w:pPr>
                              <w:spacing w:line="275" w:lineRule="auto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Week 1</w:t>
                            </w:r>
                            <w:r w:rsidR="006C4E7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Careers Program</w:t>
                            </w:r>
                            <w:r w:rsidR="006C4E78" w:rsidRPr="006C4E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0AB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commences including </w:t>
                            </w:r>
                            <w:r w:rsidR="000F0AB2" w:rsidRPr="0029332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distribution of the </w:t>
                            </w:r>
                            <w:proofErr w:type="spellStart"/>
                            <w:r w:rsidR="000F0AB2" w:rsidRPr="0029332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Nirimba</w:t>
                            </w:r>
                            <w:proofErr w:type="spellEnd"/>
                            <w:r w:rsidR="000F0AB2" w:rsidRPr="00293323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Collegiate Senior Course Guide</w:t>
                            </w:r>
                            <w:r w:rsidR="000F0AB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C4E78">
                              <w:rPr>
                                <w:color w:val="000000"/>
                                <w:sz w:val="16"/>
                                <w:szCs w:val="16"/>
                              </w:rPr>
                              <w:t>Lesson and information series to support the subject selection process.</w:t>
                            </w:r>
                            <w:r w:rsidR="000F0AB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Schools post digital version of Senior Course Guide on their website. </w:t>
                            </w:r>
                            <w:r w:rsidR="003021AA" w:rsidRPr="00C209ED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Collegiate Senior Course guides will be issued in a Year 10 Assembly/year meeting/careers lesson at QHHS, RHS &amp; SHHS. Lesson series introduces - </w:t>
                            </w:r>
                            <w:r w:rsidR="003021AA" w:rsidRPr="00C209ED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What is required for </w:t>
                            </w:r>
                            <w:proofErr w:type="gramStart"/>
                            <w:r w:rsidR="003021AA" w:rsidRPr="00C209ED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="003021AA" w:rsidRPr="00C209ED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HSC/ ATAR? Patterns of study explained to students. </w:t>
                            </w:r>
                            <w:r w:rsidR="003021AA" w:rsidRPr="00C209ED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</w:rPr>
                              <w:t>Categories of courses - A, B and Content Endorsed Subject selection timeline &amp; process explained.</w:t>
                            </w:r>
                            <w:r w:rsidR="003021AA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 w:rsidR="003021AA" w:rsidRPr="00C209ED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6"/>
                              </w:rPr>
                              <w:t>What is in the Senior Course Guide?</w:t>
                            </w:r>
                          </w:p>
                          <w:p w14:paraId="7C0297FF" w14:textId="709BC73A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5D7ED622" id="Rectangle: Rounded Corners 346" o:spid="_x0000_s1027" style="position:absolute;left:0;text-align:left;margin-left:0;margin-top:21.15pt;width:558pt;height:61.5pt;z-index:-25170022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" strokecolor="red" strokeweight="2pt">
                <v:stroke startarrowwidth="narrow" startarrowlength="short" endarrowwidth="narrow" endarrowlength="short"/>
                <v:textbox inset="2mm,0,2mm,1mm">
                  <w:txbxContent>
                    <w:p w14:paraId="48DD65EB" w14:textId="7416AA42" w:rsidR="003021AA" w:rsidRPr="00C209ED" w:rsidRDefault="006A13F2" w:rsidP="003021AA">
                      <w:pPr>
                        <w:spacing w:line="275" w:lineRule="auto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Week 1</w:t>
                      </w:r>
                      <w:r w:rsidR="006C4E78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Careers Program</w:t>
                      </w:r>
                      <w:r w:rsidR="006C4E78" w:rsidRPr="006C4E78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F0AB2">
                        <w:rPr>
                          <w:color w:val="000000"/>
                          <w:sz w:val="16"/>
                          <w:szCs w:val="16"/>
                        </w:rPr>
                        <w:t xml:space="preserve">commences including </w:t>
                      </w:r>
                      <w:r w:rsidR="000F0AB2" w:rsidRPr="00293323">
                        <w:rPr>
                          <w:color w:val="FF0000"/>
                          <w:sz w:val="16"/>
                          <w:szCs w:val="16"/>
                        </w:rPr>
                        <w:t xml:space="preserve">distribution of the </w:t>
                      </w:r>
                      <w:proofErr w:type="spellStart"/>
                      <w:r w:rsidR="000F0AB2" w:rsidRPr="0029332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Nirimba</w:t>
                      </w:r>
                      <w:proofErr w:type="spellEnd"/>
                      <w:r w:rsidR="000F0AB2" w:rsidRPr="00293323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Collegiate Senior Course Guide</w:t>
                      </w:r>
                      <w:r w:rsidR="000F0AB2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6C4E78">
                        <w:rPr>
                          <w:color w:val="000000"/>
                          <w:sz w:val="16"/>
                          <w:szCs w:val="16"/>
                        </w:rPr>
                        <w:t>Lesson and information series to support the subject selection process.</w:t>
                      </w:r>
                      <w:r w:rsidR="000F0AB2">
                        <w:rPr>
                          <w:color w:val="000000"/>
                          <w:sz w:val="16"/>
                          <w:szCs w:val="16"/>
                        </w:rPr>
                        <w:t xml:space="preserve"> Schools post digital version of Senior Course Guide on their website. </w:t>
                      </w:r>
                      <w:r w:rsidR="003021AA" w:rsidRPr="00C209ED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Collegiate Senior Course guides will be issued in a Year 10 Assembly/year meeting/careers lesson at QHHS, RHS &amp; SHHS. Lesson series introduces - </w:t>
                      </w:r>
                      <w:r w:rsidR="003021AA" w:rsidRPr="00C209ED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What is required for </w:t>
                      </w:r>
                      <w:proofErr w:type="gramStart"/>
                      <w:r w:rsidR="003021AA" w:rsidRPr="00C209ED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3021AA" w:rsidRPr="00C209ED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HSC/ ATAR? Patterns of study explained to students. </w:t>
                      </w:r>
                      <w:r w:rsidR="003021AA" w:rsidRPr="00C209ED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</w:rPr>
                        <w:t>Categories of courses - A, B and Content Endorsed Subject selection timeline &amp; process explained.</w:t>
                      </w:r>
                      <w:r w:rsidR="003021AA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</w:rPr>
                        <w:t xml:space="preserve"> </w:t>
                      </w:r>
                      <w:r w:rsidR="003021AA" w:rsidRPr="00C209ED">
                        <w:rPr>
                          <w:rFonts w:asciiTheme="minorHAnsi" w:eastAsia="Arial" w:hAnsiTheme="minorHAnsi" w:cstheme="minorHAnsi"/>
                          <w:color w:val="000000"/>
                          <w:sz w:val="16"/>
                        </w:rPr>
                        <w:t>What is in the Senior Course Guide?</w:t>
                      </w:r>
                    </w:p>
                    <w:p w14:paraId="7C0297FF" w14:textId="709BC73A" w:rsidR="0041655F" w:rsidRDefault="004165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35C1" w:rsidRPr="0022640A">
        <w:rPr>
          <w:b/>
          <w:color w:val="000000" w:themeColor="text1"/>
          <w:sz w:val="28"/>
          <w:szCs w:val="28"/>
        </w:rPr>
        <w:t>Te</w:t>
      </w:r>
      <w:r w:rsidR="00BC6FF2" w:rsidRPr="0022640A">
        <w:rPr>
          <w:b/>
          <w:color w:val="000000" w:themeColor="text1"/>
          <w:sz w:val="28"/>
          <w:szCs w:val="28"/>
        </w:rPr>
        <w:t xml:space="preserve">rm </w:t>
      </w:r>
      <w:r w:rsidR="000F0AB2" w:rsidRPr="0022640A">
        <w:rPr>
          <w:b/>
          <w:color w:val="000000" w:themeColor="text1"/>
          <w:sz w:val="28"/>
          <w:szCs w:val="28"/>
        </w:rPr>
        <w:t>2</w:t>
      </w:r>
      <w:r w:rsidR="00BC6FF2" w:rsidRPr="0022640A">
        <w:rPr>
          <w:b/>
          <w:color w:val="000000" w:themeColor="text1"/>
          <w:sz w:val="28"/>
          <w:szCs w:val="28"/>
        </w:rPr>
        <w:t xml:space="preserve"> 2023</w:t>
      </w:r>
    </w:p>
    <w:p w14:paraId="15C2A7F8" w14:textId="63D476DD" w:rsidR="0041655F" w:rsidRDefault="0041655F">
      <w:pPr>
        <w:spacing w:after="120"/>
        <w:ind w:left="720" w:firstLine="720"/>
        <w:rPr>
          <w:sz w:val="36"/>
          <w:szCs w:val="36"/>
          <w:u w:val="single"/>
        </w:rPr>
      </w:pPr>
    </w:p>
    <w:p w14:paraId="67B2A4E4" w14:textId="7BE78BBF" w:rsidR="0041655F" w:rsidRDefault="0041655F">
      <w:pPr>
        <w:rPr>
          <w:sz w:val="20"/>
          <w:szCs w:val="20"/>
        </w:rPr>
      </w:pPr>
    </w:p>
    <w:p w14:paraId="6ABA58F7" w14:textId="241CEF1A" w:rsidR="003021AA" w:rsidRDefault="00FF04B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1" locked="0" layoutInCell="1" hidden="0" allowOverlap="1" wp14:anchorId="32CE54FC" wp14:editId="050D718B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7058025" cy="1076325"/>
                <wp:effectExtent l="0" t="0" r="28575" b="28575"/>
                <wp:wrapNone/>
                <wp:docPr id="351" name="Rectangle: Rounded Corners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76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531F5" w14:textId="632294D6" w:rsidR="0041655F" w:rsidRPr="00AE1E17" w:rsidRDefault="00BC6FF2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Weeks </w:t>
                            </w:r>
                            <w:r w:rsidR="000F0AB2"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>2-3</w:t>
                            </w:r>
                            <w:r w:rsidRPr="00AE1E1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Collegiate Schools’</w:t>
                            </w:r>
                            <w:r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1E1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Open Nights</w:t>
                            </w:r>
                            <w:r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6E4F38" w14:textId="1C253E52" w:rsidR="006A13F2" w:rsidRPr="00531E7F" w:rsidRDefault="00BC6FF2">
                            <w:pPr>
                              <w:spacing w:after="0" w:line="275" w:lineRule="auto"/>
                              <w:textDirection w:val="btL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>Learn more about what the schools will offer senior students in 202</w:t>
                            </w:r>
                            <w:r w:rsidR="00A23B85"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AE1E1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beyond.</w:t>
                            </w:r>
                            <w:r w:rsidRPr="00AE1E1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09ED" w:rsidRPr="00AE1E17">
                              <w:rPr>
                                <w:sz w:val="20"/>
                                <w:szCs w:val="20"/>
                              </w:rPr>
                              <w:t xml:space="preserve">Stage 6 is unpacked for students and parents, including patterns of study, access courses, support structure for students selecting courses. Subject selection timeline and the date that subject selection closes. </w:t>
                            </w:r>
                            <w:r w:rsidR="00C209ED" w:rsidRPr="00531E7F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An evening of essential information for parents</w:t>
                            </w:r>
                            <w:r w:rsidR="003065EC" w:rsidRPr="00531E7F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3065EC" w:rsidRPr="00531E7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year 10 students</w:t>
                            </w:r>
                            <w:r w:rsidR="003065EC" w:rsidRPr="00531E7F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755396" w14:textId="0C8E2190" w:rsidR="006A13F2" w:rsidRPr="00293323" w:rsidRDefault="006A13F2" w:rsidP="006A13F2">
                            <w:pPr>
                              <w:spacing w:after="0" w:line="275" w:lineRule="auto"/>
                              <w:textDirection w:val="btL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293323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Quakers Hill High School Open Night – 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Tuesday 2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 May</w:t>
                            </w:r>
                            <w:r w:rsidR="003065EC"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AE1E17"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ab/>
                            </w:r>
                            <w:r w:rsidRPr="00293323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Riverstone High School Open Night – 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Wednesday 3rd May</w:t>
                            </w:r>
                            <w:r w:rsidRPr="00293323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5CFC26" w14:textId="5BD481B1" w:rsidR="006A13F2" w:rsidRPr="00293323" w:rsidRDefault="006A13F2" w:rsidP="006A13F2">
                            <w:pPr>
                              <w:spacing w:after="0" w:line="275" w:lineRule="auto"/>
                              <w:textDirection w:val="btL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293323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Wyndham College Open Night – 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Tuesday 9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 May </w:t>
                            </w:r>
                            <w:r w:rsidR="008E795C"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ab/>
                            </w:r>
                            <w:r w:rsidR="008E795C"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AE1E17"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ab/>
                            </w:r>
                            <w:r w:rsidRPr="00293323">
                              <w:rPr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Seven Hills High School Open Night – </w:t>
                            </w:r>
                            <w:r w:rsidRPr="00293323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Wednesday 10th May</w:t>
                            </w:r>
                          </w:p>
                          <w:p w14:paraId="6C568509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E3AA587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AECFE3D" w14:textId="77777777" w:rsidR="0041655F" w:rsidRDefault="0041655F">
                            <w:pPr>
                              <w:spacing w:line="275" w:lineRule="auto"/>
                              <w:ind w:left="200"/>
                              <w:textDirection w:val="btLr"/>
                            </w:pPr>
                          </w:p>
                          <w:p w14:paraId="30E24DF7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4D5D478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2CE54FC" id="Rectangle: Rounded Corners 351" o:spid="_x0000_s1028" style="position:absolute;margin-left:0;margin-top:20.75pt;width:555.75pt;height:84.75pt;z-index:-2516879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" strokecolor="#f79646" strokeweight="2pt">
                <v:stroke startarrowwidth="narrow" startarrowlength="short" endarrowwidth="narrow" endarrowlength="short"/>
                <v:textbox inset="2mm,0,2mm,1mm">
                  <w:txbxContent>
                    <w:p w14:paraId="491531F5" w14:textId="632294D6" w:rsidR="0041655F" w:rsidRPr="00AE1E17" w:rsidRDefault="00BC6FF2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AE1E17">
                        <w:rPr>
                          <w:color w:val="000000"/>
                          <w:sz w:val="20"/>
                          <w:szCs w:val="20"/>
                        </w:rPr>
                        <w:t xml:space="preserve">Weeks </w:t>
                      </w:r>
                      <w:r w:rsidR="000F0AB2" w:rsidRPr="00AE1E17">
                        <w:rPr>
                          <w:color w:val="000000"/>
                          <w:sz w:val="20"/>
                          <w:szCs w:val="20"/>
                        </w:rPr>
                        <w:t>2-3</w:t>
                      </w:r>
                      <w:r w:rsidRPr="00AE1E1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Collegiate Schools’</w:t>
                      </w:r>
                      <w:r w:rsidRPr="00AE1E17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E1E17">
                        <w:rPr>
                          <w:b/>
                          <w:color w:val="000000"/>
                          <w:sz w:val="20"/>
                          <w:szCs w:val="20"/>
                        </w:rPr>
                        <w:t>Open Nights</w:t>
                      </w:r>
                      <w:r w:rsidRPr="00AE1E17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C6E4F38" w14:textId="1C253E52" w:rsidR="006A13F2" w:rsidRPr="00531E7F" w:rsidRDefault="00BC6FF2">
                      <w:pPr>
                        <w:spacing w:after="0" w:line="275" w:lineRule="auto"/>
                        <w:textDirection w:val="btL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AE1E17">
                        <w:rPr>
                          <w:color w:val="000000"/>
                          <w:sz w:val="20"/>
                          <w:szCs w:val="20"/>
                        </w:rPr>
                        <w:t>Learn more about what the schools will offer senior students in 202</w:t>
                      </w:r>
                      <w:r w:rsidR="00A23B85" w:rsidRPr="00AE1E17"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AE1E17">
                        <w:rPr>
                          <w:color w:val="000000"/>
                          <w:sz w:val="20"/>
                          <w:szCs w:val="20"/>
                        </w:rPr>
                        <w:t xml:space="preserve"> and beyond.</w:t>
                      </w:r>
                      <w:r w:rsidRPr="00AE1E1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209ED" w:rsidRPr="00AE1E17">
                        <w:rPr>
                          <w:sz w:val="20"/>
                          <w:szCs w:val="20"/>
                        </w:rPr>
                        <w:t xml:space="preserve">Stage 6 is unpacked for students and parents, including patterns of study, access courses, support structure for students selecting courses. Subject selection timeline and the date that subject selection closes. </w:t>
                      </w:r>
                      <w:r w:rsidR="00C209ED" w:rsidRPr="00531E7F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>An evening of essential information for parents</w:t>
                      </w:r>
                      <w:r w:rsidR="003065EC" w:rsidRPr="00531E7F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 and </w:t>
                      </w:r>
                      <w:r w:rsidR="003065EC" w:rsidRPr="00531E7F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year 10 students</w:t>
                      </w:r>
                      <w:r w:rsidR="003065EC" w:rsidRPr="00531E7F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>.</w:t>
                      </w:r>
                    </w:p>
                    <w:p w14:paraId="15755396" w14:textId="0C8E2190" w:rsidR="006A13F2" w:rsidRPr="00293323" w:rsidRDefault="006A13F2" w:rsidP="006A13F2">
                      <w:pPr>
                        <w:spacing w:after="0" w:line="275" w:lineRule="auto"/>
                        <w:textDirection w:val="btL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293323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Quakers Hill High School Open Night – 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>Tuesday 2</w:t>
                      </w:r>
                      <w:proofErr w:type="gramStart"/>
                      <w:r w:rsidRPr="00293323">
                        <w:rPr>
                          <w:color w:val="ED7D31" w:themeColor="accent2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 May</w:t>
                      </w:r>
                      <w:proofErr w:type="gramEnd"/>
                      <w:r w:rsidR="003065EC"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                    </w:t>
                      </w:r>
                      <w:r w:rsidR="00AE1E17"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ab/>
                      </w:r>
                      <w:r w:rsidRPr="00293323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Riverstone High School Open Night – 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>Wednesday 3rd May</w:t>
                      </w:r>
                      <w:r w:rsidRPr="00293323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5CFC26" w14:textId="5BD481B1" w:rsidR="006A13F2" w:rsidRPr="00293323" w:rsidRDefault="006A13F2" w:rsidP="006A13F2">
                      <w:pPr>
                        <w:spacing w:after="0" w:line="275" w:lineRule="auto"/>
                        <w:textDirection w:val="btL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 w:rsidRPr="00293323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Wyndham College Open Night – 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>Tuesday 9</w:t>
                      </w:r>
                      <w:proofErr w:type="gramStart"/>
                      <w:r w:rsidRPr="00293323">
                        <w:rPr>
                          <w:color w:val="ED7D31" w:themeColor="accen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 May</w:t>
                      </w:r>
                      <w:proofErr w:type="gramEnd"/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 xml:space="preserve"> </w:t>
                      </w:r>
                      <w:r w:rsidR="008E795C"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ab/>
                      </w:r>
                      <w:r w:rsidR="008E795C"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AE1E17"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ab/>
                      </w:r>
                      <w:r w:rsidRPr="00293323">
                        <w:rPr>
                          <w:b/>
                          <w:color w:val="ED7D31" w:themeColor="accent2"/>
                          <w:sz w:val="20"/>
                          <w:szCs w:val="20"/>
                        </w:rPr>
                        <w:t xml:space="preserve">Seven Hills High School Open Night – </w:t>
                      </w:r>
                      <w:r w:rsidRPr="00293323">
                        <w:rPr>
                          <w:color w:val="ED7D31" w:themeColor="accent2"/>
                          <w:sz w:val="20"/>
                          <w:szCs w:val="20"/>
                        </w:rPr>
                        <w:t>Wednesday 10th May</w:t>
                      </w:r>
                    </w:p>
                    <w:p w14:paraId="6C568509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4E3AA587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3AECFE3D" w14:textId="77777777" w:rsidR="0041655F" w:rsidRDefault="0041655F">
                      <w:pPr>
                        <w:spacing w:line="275" w:lineRule="auto"/>
                        <w:ind w:left="200"/>
                        <w:textDirection w:val="btLr"/>
                      </w:pPr>
                    </w:p>
                    <w:p w14:paraId="30E24DF7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74D5D478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CA9D3" w14:textId="69E57DED" w:rsidR="0041655F" w:rsidRDefault="00BC6FF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2BBEC2E" w14:textId="1690D85A" w:rsidR="0041655F" w:rsidRDefault="0041655F" w:rsidP="000F0AB2">
      <w:pPr>
        <w:rPr>
          <w:b/>
          <w:sz w:val="36"/>
          <w:szCs w:val="36"/>
        </w:rPr>
      </w:pPr>
    </w:p>
    <w:p w14:paraId="601C93CF" w14:textId="492A452C" w:rsidR="008A2022" w:rsidRDefault="008A2022" w:rsidP="000925E5">
      <w:pPr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hidden="0" allowOverlap="1" wp14:anchorId="21AD5D68" wp14:editId="60338542">
                <wp:simplePos x="0" y="0"/>
                <wp:positionH relativeFrom="margin">
                  <wp:align>center</wp:align>
                </wp:positionH>
                <wp:positionV relativeFrom="paragraph">
                  <wp:posOffset>334010</wp:posOffset>
                </wp:positionV>
                <wp:extent cx="7105650" cy="8477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3317EF" w14:textId="031AC37C" w:rsidR="008A2022" w:rsidRDefault="008A2022" w:rsidP="008A202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C05522">
                              <w:rPr>
                                <w:color w:val="000000"/>
                                <w:sz w:val="20"/>
                                <w:szCs w:val="20"/>
                              </w:rPr>
                              <w:t>2-</w:t>
                            </w:r>
                            <w:r w:rsidR="0019564B">
                              <w:rPr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A2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Taster Day Survey </w:t>
                            </w:r>
                          </w:p>
                          <w:p w14:paraId="785D0C38" w14:textId="090611C8" w:rsidR="00D97A29" w:rsidRPr="002E5156" w:rsidRDefault="00D97A29" w:rsidP="008A2022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Students </w:t>
                            </w:r>
                            <w:r w:rsidR="002E5156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>choose</w:t>
                            </w:r>
                            <w:r w:rsidR="00A415A0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subjects </w:t>
                            </w:r>
                            <w:r w:rsidR="002E5156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try out </w:t>
                            </w:r>
                            <w:r w:rsidR="003C0A3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at the Senior Subject </w:t>
                            </w:r>
                            <w:r w:rsidR="00A415A0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>Taster Day</w:t>
                            </w:r>
                            <w:r w:rsidR="003C0A3A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A415A0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>. Th</w:t>
                            </w:r>
                            <w:r w:rsidR="00706194">
                              <w:rPr>
                                <w:color w:val="000000"/>
                                <w:sz w:val="20"/>
                                <w:szCs w:val="20"/>
                              </w:rPr>
                              <w:t>e survey</w:t>
                            </w:r>
                            <w:r w:rsidR="007D208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and details to complete the survey</w:t>
                            </w:r>
                            <w:r w:rsidR="00A415A0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E85DC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emailed in week </w:t>
                            </w:r>
                            <w:r w:rsidR="007D2085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3515B" w:rsidRPr="002E515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Students </w:t>
                            </w:r>
                            <w:r w:rsidR="007D208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B320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A527C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one </w:t>
                            </w:r>
                            <w:r w:rsidR="00B320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B31692">
                              <w:rPr>
                                <w:color w:val="000000"/>
                                <w:sz w:val="20"/>
                                <w:szCs w:val="20"/>
                              </w:rPr>
                              <w:t>to select subjects</w:t>
                            </w:r>
                            <w:r w:rsidR="00E85DC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in the survey</w:t>
                            </w:r>
                            <w:r w:rsidR="00B3169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The survey will close </w:t>
                            </w:r>
                            <w:r w:rsidR="00980105">
                              <w:rPr>
                                <w:color w:val="000000"/>
                                <w:sz w:val="20"/>
                                <w:szCs w:val="20"/>
                              </w:rPr>
                              <w:t>on Friday 12</w:t>
                            </w:r>
                            <w:r w:rsidR="00980105" w:rsidRPr="00980105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80105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B417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442">
                              <w:rPr>
                                <w:color w:val="000000"/>
                                <w:sz w:val="20"/>
                                <w:szCs w:val="20"/>
                              </w:rPr>
                              <w:t>so</w:t>
                            </w:r>
                            <w:r w:rsidR="00B417E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3442">
                              <w:rPr>
                                <w:color w:val="000000"/>
                                <w:sz w:val="20"/>
                                <w:szCs w:val="20"/>
                              </w:rPr>
                              <w:t>a timetable for the</w:t>
                            </w:r>
                            <w:r w:rsidR="00002C2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6 subjects can be generated for Taster day. </w:t>
                            </w:r>
                            <w:r w:rsidR="00DE600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Students who do not complete the survey will have </w:t>
                            </w:r>
                            <w:r w:rsidR="00AF269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subjects chosen on their behalf </w:t>
                            </w:r>
                            <w:r w:rsid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by their </w:t>
                            </w:r>
                            <w:proofErr w:type="gramStart"/>
                            <w:r w:rsid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>careers</w:t>
                            </w:r>
                            <w:proofErr w:type="gramEnd"/>
                            <w:r w:rsid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teacher</w:t>
                            </w:r>
                            <w:r w:rsidR="00D86F5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400B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="00D86F5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chosen from </w:t>
                            </w:r>
                            <w:r w:rsidR="003400BF">
                              <w:rPr>
                                <w:color w:val="000000"/>
                                <w:sz w:val="20"/>
                                <w:szCs w:val="20"/>
                              </w:rPr>
                              <w:t>any remaining</w:t>
                            </w:r>
                            <w:r w:rsidR="00D86F5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subjects</w:t>
                            </w:r>
                            <w:r w:rsidR="00AF269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28743A0" w14:textId="77777777" w:rsidR="008A2022" w:rsidRDefault="008A2022" w:rsidP="008A2022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2A3A2413" w14:textId="77777777" w:rsidR="008A2022" w:rsidRDefault="008A2022" w:rsidP="008A2022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386A34E" w14:textId="77777777" w:rsidR="008A2022" w:rsidRDefault="008A2022" w:rsidP="008A202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F3395DE" w14:textId="77777777" w:rsidR="008A2022" w:rsidRDefault="008A2022" w:rsidP="008A20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10800" rIns="36000" bIns="10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D5D68" id="Rectangle: Rounded Corners 1" o:spid="_x0000_s1029" style="position:absolute;margin-left:0;margin-top:26.3pt;width:559.5pt;height:66.75pt;z-index:-2516193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" strokecolor="#70ad47 [3209]" strokeweight="2pt">
                <v:stroke startarrowwidth="narrow" startarrowlength="short" endarrowwidth="narrow" endarrowlength="short"/>
                <v:textbox inset="1mm,.3mm,1mm,.3mm">
                  <w:txbxContent>
                    <w:p w14:paraId="713317EF" w14:textId="031AC37C" w:rsidR="008A2022" w:rsidRDefault="008A2022" w:rsidP="008A2022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 w:rsidR="00C05522">
                        <w:rPr>
                          <w:color w:val="000000"/>
                          <w:sz w:val="20"/>
                          <w:szCs w:val="20"/>
                        </w:rPr>
                        <w:t>2-</w:t>
                      </w:r>
                      <w:r w:rsidR="0019564B">
                        <w:rPr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97A2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Taster Day Survey </w:t>
                      </w:r>
                    </w:p>
                    <w:p w14:paraId="785D0C38" w14:textId="090611C8" w:rsidR="00D97A29" w:rsidRPr="002E5156" w:rsidRDefault="00D97A29" w:rsidP="008A2022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E5156">
                        <w:rPr>
                          <w:color w:val="000000"/>
                          <w:sz w:val="20"/>
                          <w:szCs w:val="20"/>
                        </w:rPr>
                        <w:t xml:space="preserve">Students </w:t>
                      </w:r>
                      <w:r w:rsidR="002E5156" w:rsidRPr="002E5156">
                        <w:rPr>
                          <w:color w:val="000000"/>
                          <w:sz w:val="20"/>
                          <w:szCs w:val="20"/>
                        </w:rPr>
                        <w:t>choose</w:t>
                      </w:r>
                      <w:r w:rsidR="00A415A0" w:rsidRPr="002E5156">
                        <w:rPr>
                          <w:color w:val="000000"/>
                          <w:sz w:val="20"/>
                          <w:szCs w:val="20"/>
                        </w:rPr>
                        <w:t xml:space="preserve"> subjects </w:t>
                      </w:r>
                      <w:r w:rsidR="002E5156" w:rsidRPr="002E5156">
                        <w:rPr>
                          <w:color w:val="000000"/>
                          <w:sz w:val="20"/>
                          <w:szCs w:val="20"/>
                        </w:rPr>
                        <w:t xml:space="preserve">to try out </w:t>
                      </w:r>
                      <w:r w:rsidR="003C0A3A">
                        <w:rPr>
                          <w:color w:val="000000"/>
                          <w:sz w:val="20"/>
                          <w:szCs w:val="20"/>
                        </w:rPr>
                        <w:t xml:space="preserve">at the Senior Subject </w:t>
                      </w:r>
                      <w:r w:rsidR="00A415A0" w:rsidRPr="002E5156">
                        <w:rPr>
                          <w:color w:val="000000"/>
                          <w:sz w:val="20"/>
                          <w:szCs w:val="20"/>
                        </w:rPr>
                        <w:t>Taster Day</w:t>
                      </w:r>
                      <w:r w:rsidR="003C0A3A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A415A0" w:rsidRPr="002E5156">
                        <w:rPr>
                          <w:color w:val="000000"/>
                          <w:sz w:val="20"/>
                          <w:szCs w:val="20"/>
                        </w:rPr>
                        <w:t>. Th</w:t>
                      </w:r>
                      <w:r w:rsidR="00706194">
                        <w:rPr>
                          <w:color w:val="000000"/>
                          <w:sz w:val="20"/>
                          <w:szCs w:val="20"/>
                        </w:rPr>
                        <w:t>e survey</w:t>
                      </w:r>
                      <w:r w:rsidR="007D2085">
                        <w:rPr>
                          <w:color w:val="000000"/>
                          <w:sz w:val="20"/>
                          <w:szCs w:val="20"/>
                        </w:rPr>
                        <w:t xml:space="preserve"> and details to complete the survey</w:t>
                      </w:r>
                      <w:r w:rsidR="00A415A0" w:rsidRPr="002E5156">
                        <w:rPr>
                          <w:color w:val="000000"/>
                          <w:sz w:val="20"/>
                          <w:szCs w:val="20"/>
                        </w:rPr>
                        <w:t xml:space="preserve"> is </w:t>
                      </w:r>
                      <w:r w:rsidR="00E85DC7">
                        <w:rPr>
                          <w:color w:val="000000"/>
                          <w:sz w:val="20"/>
                          <w:szCs w:val="20"/>
                        </w:rPr>
                        <w:t xml:space="preserve">emailed in week </w:t>
                      </w:r>
                      <w:r w:rsidR="007D2085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3515B" w:rsidRPr="002E5156">
                        <w:rPr>
                          <w:color w:val="000000"/>
                          <w:sz w:val="20"/>
                          <w:szCs w:val="20"/>
                        </w:rPr>
                        <w:t xml:space="preserve">. Students </w:t>
                      </w:r>
                      <w:r w:rsidR="007D2085">
                        <w:rPr>
                          <w:color w:val="000000"/>
                          <w:sz w:val="20"/>
                          <w:szCs w:val="20"/>
                        </w:rPr>
                        <w:t xml:space="preserve">will </w:t>
                      </w:r>
                      <w:r w:rsidR="00B320E3">
                        <w:rPr>
                          <w:color w:val="000000"/>
                          <w:sz w:val="20"/>
                          <w:szCs w:val="20"/>
                        </w:rPr>
                        <w:t xml:space="preserve">have </w:t>
                      </w:r>
                      <w:r w:rsidR="00A527CD">
                        <w:rPr>
                          <w:color w:val="000000"/>
                          <w:sz w:val="20"/>
                          <w:szCs w:val="20"/>
                        </w:rPr>
                        <w:t xml:space="preserve">one </w:t>
                      </w:r>
                      <w:r w:rsidR="00B320E3">
                        <w:rPr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 w:rsidR="00B31692">
                        <w:rPr>
                          <w:color w:val="000000"/>
                          <w:sz w:val="20"/>
                          <w:szCs w:val="20"/>
                        </w:rPr>
                        <w:t>to select subjects</w:t>
                      </w:r>
                      <w:r w:rsidR="00E85DC7">
                        <w:rPr>
                          <w:color w:val="000000"/>
                          <w:sz w:val="20"/>
                          <w:szCs w:val="20"/>
                        </w:rPr>
                        <w:t xml:space="preserve"> in the survey</w:t>
                      </w:r>
                      <w:r w:rsidR="00B31692">
                        <w:rPr>
                          <w:color w:val="000000"/>
                          <w:sz w:val="20"/>
                          <w:szCs w:val="20"/>
                        </w:rPr>
                        <w:t xml:space="preserve">. The survey will close </w:t>
                      </w:r>
                      <w:r w:rsidR="00980105">
                        <w:rPr>
                          <w:color w:val="000000"/>
                          <w:sz w:val="20"/>
                          <w:szCs w:val="20"/>
                        </w:rPr>
                        <w:t>on Friday 12</w:t>
                      </w:r>
                      <w:r w:rsidR="00980105" w:rsidRPr="00980105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80105">
                        <w:rPr>
                          <w:color w:val="000000"/>
                          <w:sz w:val="20"/>
                          <w:szCs w:val="20"/>
                        </w:rPr>
                        <w:t xml:space="preserve"> May</w:t>
                      </w:r>
                      <w:r w:rsidR="00B417E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23442">
                        <w:rPr>
                          <w:color w:val="000000"/>
                          <w:sz w:val="20"/>
                          <w:szCs w:val="20"/>
                        </w:rPr>
                        <w:t>so</w:t>
                      </w:r>
                      <w:r w:rsidR="00B417E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23442">
                        <w:rPr>
                          <w:color w:val="000000"/>
                          <w:sz w:val="20"/>
                          <w:szCs w:val="20"/>
                        </w:rPr>
                        <w:t>a timetable for the</w:t>
                      </w:r>
                      <w:r w:rsidR="00002C20">
                        <w:rPr>
                          <w:color w:val="000000"/>
                          <w:sz w:val="20"/>
                          <w:szCs w:val="20"/>
                        </w:rPr>
                        <w:t xml:space="preserve"> 6 subjects can be generated for Taster day. </w:t>
                      </w:r>
                      <w:r w:rsidR="00DE6009">
                        <w:rPr>
                          <w:color w:val="000000"/>
                          <w:sz w:val="20"/>
                          <w:szCs w:val="20"/>
                        </w:rPr>
                        <w:t xml:space="preserve">Students who do not complete the survey will have </w:t>
                      </w:r>
                      <w:r w:rsidR="00AF269C">
                        <w:rPr>
                          <w:color w:val="000000"/>
                          <w:sz w:val="20"/>
                          <w:szCs w:val="20"/>
                        </w:rPr>
                        <w:t xml:space="preserve">subjects chosen on their behalf </w:t>
                      </w:r>
                      <w:r w:rsidR="0032035A">
                        <w:rPr>
                          <w:color w:val="000000"/>
                          <w:sz w:val="20"/>
                          <w:szCs w:val="20"/>
                        </w:rPr>
                        <w:t xml:space="preserve">by their </w:t>
                      </w:r>
                      <w:proofErr w:type="gramStart"/>
                      <w:r w:rsidR="0032035A">
                        <w:rPr>
                          <w:color w:val="000000"/>
                          <w:sz w:val="20"/>
                          <w:szCs w:val="20"/>
                        </w:rPr>
                        <w:t>careers</w:t>
                      </w:r>
                      <w:proofErr w:type="gramEnd"/>
                      <w:r w:rsidR="0032035A">
                        <w:rPr>
                          <w:color w:val="000000"/>
                          <w:sz w:val="20"/>
                          <w:szCs w:val="20"/>
                        </w:rPr>
                        <w:t xml:space="preserve"> teacher</w:t>
                      </w:r>
                      <w:r w:rsidR="00D86F54">
                        <w:rPr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="003400BF">
                        <w:rPr>
                          <w:color w:val="000000"/>
                          <w:sz w:val="20"/>
                          <w:szCs w:val="20"/>
                        </w:rPr>
                        <w:t xml:space="preserve">to be </w:t>
                      </w:r>
                      <w:r w:rsidR="00D86F54">
                        <w:rPr>
                          <w:color w:val="000000"/>
                          <w:sz w:val="20"/>
                          <w:szCs w:val="20"/>
                        </w:rPr>
                        <w:t xml:space="preserve">chosen from </w:t>
                      </w:r>
                      <w:r w:rsidR="003400BF">
                        <w:rPr>
                          <w:color w:val="000000"/>
                          <w:sz w:val="20"/>
                          <w:szCs w:val="20"/>
                        </w:rPr>
                        <w:t>any remaining</w:t>
                      </w:r>
                      <w:r w:rsidR="00D86F54">
                        <w:rPr>
                          <w:color w:val="000000"/>
                          <w:sz w:val="20"/>
                          <w:szCs w:val="20"/>
                        </w:rPr>
                        <w:t xml:space="preserve"> subjects</w:t>
                      </w:r>
                      <w:r w:rsidR="00AF269C">
                        <w:rPr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28743A0" w14:textId="77777777" w:rsidR="008A2022" w:rsidRDefault="008A2022" w:rsidP="008A2022">
                      <w:pPr>
                        <w:spacing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2A3A2413" w14:textId="77777777" w:rsidR="008A2022" w:rsidRDefault="008A2022" w:rsidP="008A2022">
                      <w:pPr>
                        <w:spacing w:line="275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1386A34E" w14:textId="77777777" w:rsidR="008A2022" w:rsidRDefault="008A2022" w:rsidP="008A2022">
                      <w:pPr>
                        <w:spacing w:line="275" w:lineRule="auto"/>
                        <w:textDirection w:val="btLr"/>
                      </w:pPr>
                    </w:p>
                    <w:p w14:paraId="2F3395DE" w14:textId="77777777" w:rsidR="008A2022" w:rsidRDefault="008A2022" w:rsidP="008A202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DAAA9D" w14:textId="6605A447" w:rsidR="008A2022" w:rsidRDefault="008A2022" w:rsidP="000925E5">
      <w:pPr>
        <w:rPr>
          <w:sz w:val="36"/>
          <w:szCs w:val="36"/>
          <w:u w:val="single"/>
        </w:rPr>
      </w:pPr>
    </w:p>
    <w:p w14:paraId="57B18A3D" w14:textId="7B4C1FFE" w:rsidR="008A2022" w:rsidRDefault="00FF04BE" w:rsidP="000925E5">
      <w:pPr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1" locked="0" layoutInCell="1" hidden="0" allowOverlap="1" wp14:anchorId="6135C2A3" wp14:editId="2B3C99E1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105650" cy="1028700"/>
                <wp:effectExtent l="0" t="0" r="19050" b="19050"/>
                <wp:wrapNone/>
                <wp:docPr id="338" name="Rectangle: Rounded Corner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0287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6D6CF1" w14:textId="1C6DCE71" w:rsidR="000925E5" w:rsidRPr="00EE10EC" w:rsidRDefault="00BC6FF2" w:rsidP="00AE1E17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 6 </w:t>
                            </w:r>
                            <w:r w:rsidR="00AE1E17" w:rsidRPr="00EE10E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Senior Subject </w:t>
                            </w:r>
                            <w:r w:rsidR="00EE10EC" w:rsidRPr="00EE10E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Taster Days</w:t>
                            </w:r>
                            <w:r w:rsidR="00EE10EC"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1FD33D" w14:textId="200CDE55" w:rsidR="00531E7F" w:rsidRPr="00531E7F" w:rsidRDefault="00BC6FF2" w:rsidP="00AE1E17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F63C02">
                              <w:rPr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Pr="00531E7F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531E7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SHHS/ RHS</w:t>
                            </w:r>
                            <w:r w:rsidR="000925E5" w:rsidRPr="00531E7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0EC" w:rsidRPr="00531E7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Senior Subject Day      </w:t>
                            </w:r>
                            <w:r w:rsid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925E5" w:rsidRPr="00AE1C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Tues 3</w:t>
                            </w:r>
                            <w:r w:rsidR="00F63C02" w:rsidRPr="00AE1C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F63C02" w:rsidRPr="00AE1C8A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25E5" w:rsidRPr="00AE1C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0925E5" w:rsidRPr="00531E7F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–</w:t>
                            </w:r>
                            <w:r w:rsidR="00EE10EC" w:rsidRPr="00531E7F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0EC" w:rsidRPr="00531E7F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QHHS </w:t>
                            </w:r>
                            <w:r w:rsidR="00FB3B88" w:rsidRPr="00531E7F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Senior</w:t>
                            </w:r>
                            <w:r w:rsidR="00FB3B88" w:rsidRPr="00531E7F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5E5" w:rsidRPr="00531E7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Subject Taster</w:t>
                            </w:r>
                          </w:p>
                          <w:p w14:paraId="1A4F9581" w14:textId="48467454" w:rsidR="000925E5" w:rsidRPr="00EE10EC" w:rsidRDefault="000925E5" w:rsidP="00AE1E17">
                            <w:pPr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Hosted at Wyndham College</w:t>
                            </w:r>
                            <w:r w:rsidR="003400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on behalf of the </w:t>
                            </w:r>
                            <w:proofErr w:type="spellStart"/>
                            <w:r w:rsidR="003400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Nirimba</w:t>
                            </w:r>
                            <w:proofErr w:type="spellEnd"/>
                            <w:r w:rsidR="003400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Collegiate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– Students make their own way to Wyndham College for an </w:t>
                            </w:r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8am start in the Hall. The day will conclude at 2.30pm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>. Students will have selected subjects to ‘taste’ from the range of Collegiate courses on offer, and experience being a Year 11 student in 6 subjects during the day.</w:t>
                            </w:r>
                            <w:r w:rsidR="00FB3B88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Students will also have the opportunity to obtain course information at their current campus during weeks 5 to 7</w:t>
                            </w:r>
                            <w:r w:rsidR="003400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and to touch base with </w:t>
                            </w:r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proofErr w:type="gramStart"/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career</w:t>
                            </w:r>
                            <w:r w:rsidR="003400B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EE10E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adviser.</w:t>
                            </w:r>
                          </w:p>
                          <w:p w14:paraId="188AA7AF" w14:textId="77777777" w:rsidR="000925E5" w:rsidRDefault="000925E5" w:rsidP="000925E5">
                            <w:pPr>
                              <w:spacing w:line="240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A70A19B" w14:textId="77777777" w:rsidR="008E795C" w:rsidRDefault="008E795C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9A3D769" w14:textId="77777777" w:rsidR="008E795C" w:rsidRDefault="008E79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FF7685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10800" rIns="36000" bIns="10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5C2A3" id="Rectangle: Rounded Corners 338" o:spid="_x0000_s1030" style="position:absolute;margin-left:0;margin-top:32.25pt;width:559.5pt;height:81pt;z-index:-2516828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" strokecolor="#4bacc6" strokeweight="2pt">
                <v:stroke startarrowwidth="narrow" startarrowlength="short" endarrowwidth="narrow" endarrowlength="short"/>
                <v:textbox inset="1mm,.3mm,1mm,.3mm">
                  <w:txbxContent>
                    <w:p w14:paraId="0A6D6CF1" w14:textId="1C6DCE71" w:rsidR="000925E5" w:rsidRPr="00EE10EC" w:rsidRDefault="00BC6FF2" w:rsidP="00AE1E17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Week 6 </w:t>
                      </w:r>
                      <w:r w:rsidR="00AE1E17" w:rsidRPr="00EE10E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Senior Subject </w:t>
                      </w:r>
                      <w:r w:rsidR="00EE10EC" w:rsidRPr="00EE10E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Taster Days</w:t>
                      </w:r>
                      <w:r w:rsidR="00EE10EC"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1FD33D" w14:textId="200CDE55" w:rsidR="00531E7F" w:rsidRPr="00531E7F" w:rsidRDefault="00BC6FF2" w:rsidP="00AE1E17">
                      <w:pPr>
                        <w:spacing w:after="0" w:line="240" w:lineRule="auto"/>
                        <w:textDirection w:val="btL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Mon </w:t>
                      </w:r>
                      <w:r w:rsidR="00F63C02">
                        <w:rPr>
                          <w:color w:val="000000"/>
                          <w:sz w:val="20"/>
                          <w:szCs w:val="20"/>
                        </w:rPr>
                        <w:t>29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 May</w:t>
                      </w:r>
                      <w:r w:rsidRPr="00531E7F"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– </w:t>
                      </w:r>
                      <w:r w:rsidRPr="00531E7F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SHHS/ RHS</w:t>
                      </w:r>
                      <w:r w:rsidR="000925E5" w:rsidRPr="00531E7F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EE10EC" w:rsidRPr="00531E7F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Senior Subject Day      </w:t>
                      </w:r>
                      <w:r w:rsid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925E5" w:rsidRPr="00AE1C8A">
                        <w:rPr>
                          <w:color w:val="000000" w:themeColor="text1"/>
                          <w:sz w:val="20"/>
                          <w:szCs w:val="20"/>
                        </w:rPr>
                        <w:t>Tues 3</w:t>
                      </w:r>
                      <w:r w:rsidR="00F63C02" w:rsidRPr="00AE1C8A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F63C02" w:rsidRPr="00AE1C8A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25E5" w:rsidRPr="00AE1C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 w:rsidR="000925E5" w:rsidRPr="00531E7F">
                        <w:rPr>
                          <w:color w:val="5B9BD5" w:themeColor="accent1"/>
                          <w:sz w:val="20"/>
                          <w:szCs w:val="20"/>
                        </w:rPr>
                        <w:t>–</w:t>
                      </w:r>
                      <w:r w:rsidR="00EE10EC" w:rsidRPr="00531E7F"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EE10EC" w:rsidRPr="00531E7F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 xml:space="preserve">QHHS </w:t>
                      </w:r>
                      <w:r w:rsidR="00FB3B88" w:rsidRPr="00531E7F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>Senior</w:t>
                      </w:r>
                      <w:r w:rsidR="00FB3B88" w:rsidRPr="00531E7F">
                        <w:rPr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0925E5" w:rsidRPr="00531E7F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Subject Taster</w:t>
                      </w:r>
                    </w:p>
                    <w:p w14:paraId="1A4F9581" w14:textId="48467454" w:rsidR="000925E5" w:rsidRPr="00EE10EC" w:rsidRDefault="000925E5" w:rsidP="00AE1E17">
                      <w:pPr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>Hosted at Wyndham College</w:t>
                      </w:r>
                      <w:r w:rsidR="003400B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on behalf of the </w:t>
                      </w:r>
                      <w:proofErr w:type="spellStart"/>
                      <w:r w:rsidR="003400BF">
                        <w:rPr>
                          <w:b/>
                          <w:color w:val="000000"/>
                          <w:sz w:val="20"/>
                          <w:szCs w:val="20"/>
                        </w:rPr>
                        <w:t>Nirimba</w:t>
                      </w:r>
                      <w:proofErr w:type="spellEnd"/>
                      <w:r w:rsidR="003400B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Collegiate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 – Students make their own way to Wyndham College for an </w:t>
                      </w:r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>8am start in the Hall. The day will conclude at 2.30pm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>. Students will have selected subjects to ‘taste’ from the range of Collegiate courses on offer, and experience being a Year 11 student in 6 subjects during the day.</w:t>
                      </w:r>
                      <w:r w:rsidR="00FB3B88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>Students will also have the opportunity to obtain course information at their current campus during weeks 5 to 7</w:t>
                      </w:r>
                      <w:r w:rsidR="003400B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and to touch base with </w:t>
                      </w:r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their </w:t>
                      </w:r>
                      <w:proofErr w:type="gramStart"/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>career</w:t>
                      </w:r>
                      <w:r w:rsidR="003400BF">
                        <w:rPr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EE10E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adviser.</w:t>
                      </w:r>
                    </w:p>
                    <w:p w14:paraId="188AA7AF" w14:textId="77777777" w:rsidR="000925E5" w:rsidRDefault="000925E5" w:rsidP="000925E5">
                      <w:pPr>
                        <w:spacing w:line="240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6A70A19B" w14:textId="77777777" w:rsidR="008E795C" w:rsidRDefault="008E795C">
                      <w:pPr>
                        <w:spacing w:line="275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79A3D769" w14:textId="77777777" w:rsidR="008E795C" w:rsidRDefault="008E795C">
                      <w:pPr>
                        <w:spacing w:line="275" w:lineRule="auto"/>
                        <w:textDirection w:val="btLr"/>
                      </w:pPr>
                    </w:p>
                    <w:p w14:paraId="03FF7685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68D5F" w14:textId="43F724D0" w:rsidR="0041655F" w:rsidRDefault="0041655F" w:rsidP="000925E5">
      <w:pPr>
        <w:rPr>
          <w:sz w:val="36"/>
          <w:szCs w:val="36"/>
          <w:u w:val="single"/>
        </w:rPr>
      </w:pPr>
    </w:p>
    <w:p w14:paraId="462A66CE" w14:textId="4109829C" w:rsidR="0041655F" w:rsidRDefault="0041655F" w:rsidP="008E795C">
      <w:pPr>
        <w:rPr>
          <w:sz w:val="36"/>
          <w:szCs w:val="36"/>
          <w:u w:val="single"/>
        </w:rPr>
      </w:pPr>
    </w:p>
    <w:p w14:paraId="63B6B8E3" w14:textId="2387A5FB" w:rsidR="0041655F" w:rsidRDefault="000E35C1">
      <w:pPr>
        <w:ind w:left="720"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789C812E" wp14:editId="212ABD5F">
                <wp:simplePos x="0" y="0"/>
                <wp:positionH relativeFrom="column">
                  <wp:posOffset>-238125</wp:posOffset>
                </wp:positionH>
                <wp:positionV relativeFrom="paragraph">
                  <wp:posOffset>165100</wp:posOffset>
                </wp:positionV>
                <wp:extent cx="7115175" cy="600075"/>
                <wp:effectExtent l="0" t="0" r="28575" b="28575"/>
                <wp:wrapNone/>
                <wp:docPr id="354" name="Rectangle: Rounded Corners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6000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5D2F30" w14:textId="086276EE" w:rsidR="0041655F" w:rsidRPr="0032035A" w:rsidRDefault="00BC6FF2" w:rsidP="0022640A">
                            <w:pPr>
                              <w:spacing w:after="0" w:line="275" w:lineRule="auto"/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>Weeks 7-8 –</w:t>
                            </w:r>
                            <w:r w:rsidRPr="0032035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Senior Subject Survey – Closes Tues 1</w:t>
                            </w:r>
                            <w:r w:rsidR="00F63C02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32035A">
                              <w:rPr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2035A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14:paraId="3F18EA9D" w14:textId="20631574" w:rsidR="0032035A" w:rsidRPr="0022640A" w:rsidRDefault="0032035A" w:rsidP="0022640A">
                            <w:pPr>
                              <w:spacing w:after="0" w:line="275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This online survey will provide information to create the curriculum structures for </w:t>
                            </w:r>
                            <w:r w:rsidR="003400BF">
                              <w:rPr>
                                <w:color w:val="000000"/>
                                <w:sz w:val="20"/>
                                <w:szCs w:val="20"/>
                              </w:rPr>
                              <w:t>our four</w:t>
                            </w:r>
                            <w:r w:rsidRPr="0032035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schools.</w:t>
                            </w:r>
                            <w:r w:rsidR="000A70B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From here the Curriculum grid is generated</w:t>
                            </w:r>
                            <w:r w:rsidR="00AC5A2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. This grid includes the subjects that each school will offer </w:t>
                            </w:r>
                            <w:r w:rsidR="003400B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for year 11 2024, </w:t>
                            </w:r>
                            <w:r w:rsidR="00AC5A22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based on the results of the student survey. </w:t>
                            </w:r>
                            <w:r w:rsidR="000A70B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7ECDC3" w14:textId="77777777" w:rsidR="00880CA6" w:rsidRDefault="00880CA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DE7FD03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7E214E3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748162A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8730F6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46E0FD3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D621647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10800" rIns="36000" bIns="10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812E" id="Rectangle: Rounded Corners 354" o:spid="_x0000_s1031" style="position:absolute;left:0;text-align:left;margin-left:-18.75pt;margin-top:13pt;width:560.25pt;height:47.2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" strokecolor="red" strokeweight="2pt">
                <v:stroke startarrowwidth="narrow" startarrowlength="short" endarrowwidth="narrow" endarrowlength="short"/>
                <v:textbox inset="1mm,.3mm,1mm,.3mm">
                  <w:txbxContent>
                    <w:p w14:paraId="2C5D2F30" w14:textId="086276EE" w:rsidR="0041655F" w:rsidRPr="0032035A" w:rsidRDefault="00BC6FF2" w:rsidP="0022640A">
                      <w:pPr>
                        <w:spacing w:after="0" w:line="275" w:lineRule="auto"/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2035A">
                        <w:rPr>
                          <w:color w:val="000000"/>
                          <w:sz w:val="20"/>
                          <w:szCs w:val="20"/>
                        </w:rPr>
                        <w:t>Weeks 7-8 –</w:t>
                      </w:r>
                      <w:r w:rsidRPr="0032035A">
                        <w:rPr>
                          <w:b/>
                          <w:color w:val="000000"/>
                          <w:sz w:val="20"/>
                          <w:szCs w:val="20"/>
                        </w:rPr>
                        <w:t>Senior Subject Survey – Closes Tues 1</w:t>
                      </w:r>
                      <w:r w:rsidR="00F63C02">
                        <w:rPr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32035A">
                        <w:rPr>
                          <w:b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2035A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June</w:t>
                      </w:r>
                    </w:p>
                    <w:p w14:paraId="3F18EA9D" w14:textId="20631574" w:rsidR="0032035A" w:rsidRPr="0022640A" w:rsidRDefault="0032035A" w:rsidP="0022640A">
                      <w:pPr>
                        <w:spacing w:after="0" w:line="275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32035A">
                        <w:rPr>
                          <w:color w:val="000000"/>
                          <w:sz w:val="20"/>
                          <w:szCs w:val="20"/>
                        </w:rPr>
                        <w:t xml:space="preserve">This online survey will provide information to create the curriculum structures for </w:t>
                      </w:r>
                      <w:r w:rsidR="003400BF">
                        <w:rPr>
                          <w:color w:val="000000"/>
                          <w:sz w:val="20"/>
                          <w:szCs w:val="20"/>
                        </w:rPr>
                        <w:t>our four</w:t>
                      </w:r>
                      <w:r w:rsidRPr="0032035A">
                        <w:rPr>
                          <w:color w:val="000000"/>
                          <w:sz w:val="20"/>
                          <w:szCs w:val="20"/>
                        </w:rPr>
                        <w:t xml:space="preserve"> schools.</w:t>
                      </w:r>
                      <w:r w:rsidR="000A70BA">
                        <w:rPr>
                          <w:color w:val="000000"/>
                          <w:sz w:val="20"/>
                          <w:szCs w:val="20"/>
                        </w:rPr>
                        <w:t xml:space="preserve"> From here the Curriculum grid is generated</w:t>
                      </w:r>
                      <w:r w:rsidR="00AC5A22">
                        <w:rPr>
                          <w:color w:val="000000"/>
                          <w:sz w:val="20"/>
                          <w:szCs w:val="20"/>
                        </w:rPr>
                        <w:t xml:space="preserve">. This grid includes the subjects that each school will offer </w:t>
                      </w:r>
                      <w:r w:rsidR="003400BF">
                        <w:rPr>
                          <w:color w:val="000000"/>
                          <w:sz w:val="20"/>
                          <w:szCs w:val="20"/>
                        </w:rPr>
                        <w:t xml:space="preserve">for year 11 2024, </w:t>
                      </w:r>
                      <w:r w:rsidR="00AC5A22">
                        <w:rPr>
                          <w:color w:val="000000"/>
                          <w:sz w:val="20"/>
                          <w:szCs w:val="20"/>
                        </w:rPr>
                        <w:t xml:space="preserve">based on the results of the student survey. </w:t>
                      </w:r>
                      <w:r w:rsidR="000A70BA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7ECDC3" w14:textId="77777777" w:rsidR="00880CA6" w:rsidRDefault="00880CA6">
                      <w:pPr>
                        <w:spacing w:line="275" w:lineRule="auto"/>
                        <w:textDirection w:val="btLr"/>
                      </w:pPr>
                    </w:p>
                    <w:p w14:paraId="0DE7FD03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17E214E3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5748162A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038730F6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746E0FD3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  <w:p w14:paraId="3D621647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3DFC450" w14:textId="409E9DFF" w:rsidR="0041655F" w:rsidRDefault="0041655F">
      <w:pPr>
        <w:spacing w:after="0"/>
      </w:pPr>
    </w:p>
    <w:p w14:paraId="27F20963" w14:textId="7E5EE95B" w:rsidR="00880CA6" w:rsidRDefault="0022640A" w:rsidP="00407785">
      <w:pPr>
        <w:spacing w:after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hidden="0" allowOverlap="1" wp14:anchorId="02AC25BD" wp14:editId="03BFE122">
                <wp:simplePos x="0" y="0"/>
                <wp:positionH relativeFrom="margin">
                  <wp:posOffset>-257175</wp:posOffset>
                </wp:positionH>
                <wp:positionV relativeFrom="paragraph">
                  <wp:posOffset>268605</wp:posOffset>
                </wp:positionV>
                <wp:extent cx="7181850" cy="84772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847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6DD97B" w14:textId="1B9163CB" w:rsidR="008543BD" w:rsidRPr="00293323" w:rsidRDefault="008543BD" w:rsidP="008543B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9-10</w:t>
                            </w:r>
                            <w:r w:rsidRPr="00EE10EC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323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Student</w:t>
                            </w:r>
                            <w:r w:rsidR="000E35C1" w:rsidRPr="00293323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s</w:t>
                            </w:r>
                            <w:r w:rsidRPr="00293323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9FF" w:rsidRPr="00293323">
                              <w:rPr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prepare for their Subject Selection Interview.</w:t>
                            </w:r>
                          </w:p>
                          <w:p w14:paraId="01E96AF4" w14:textId="50615EB4" w:rsidR="00344A87" w:rsidRDefault="005209FF" w:rsidP="008543BD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Students should take the time to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reflect on information provided at Open Nights, </w:t>
                            </w:r>
                            <w:r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read the information available in the Senior </w:t>
                            </w:r>
                            <w:r w:rsidR="003A0FB2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Course Guide (SCG)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speak </w:t>
                            </w:r>
                            <w:r w:rsidR="003A0FB2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with Careers teacher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3A0FB2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parents and 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subject </w:t>
                            </w:r>
                            <w:r w:rsidR="003A0FB2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teachers </w:t>
                            </w:r>
                            <w:r w:rsidR="0099108A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so that they 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are prepared </w:t>
                            </w:r>
                            <w:r w:rsidR="009065EF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to make their</w:t>
                            </w:r>
                            <w:r w:rsidR="0099108A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stage 6 selections.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D8323F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here will be no changes to 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>final</w:t>
                            </w:r>
                            <w:r w:rsidR="00D8323F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selections, reserves will be utilised where clashes occur or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if </w:t>
                            </w:r>
                            <w:r w:rsidR="00D8323F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courses </w:t>
                            </w:r>
                            <w:r w:rsidR="00084C87" w:rsidRPr="009065EF">
                              <w:rPr>
                                <w:color w:val="000000"/>
                                <w:sz w:val="20"/>
                                <w:szCs w:val="20"/>
                              </w:rPr>
                              <w:t>do not run.</w:t>
                            </w:r>
                            <w:r w:rsidR="009065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97903A" w14:textId="106FCC0F" w:rsidR="005209FF" w:rsidRPr="008543BD" w:rsidRDefault="00344A87" w:rsidP="008543BD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="009065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students are most successful </w:t>
                            </w:r>
                            <w:r w:rsidR="0025006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 years 11 and 12 </w:t>
                            </w:r>
                            <w:r w:rsidR="009065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 they choose courses that they are</w:t>
                            </w:r>
                            <w:r w:rsidR="000D1A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genuinely </w:t>
                            </w:r>
                            <w:r w:rsidR="009065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interest</w:t>
                            </w:r>
                            <w:r w:rsidR="000D1A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9065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 in. </w:t>
                            </w:r>
                            <w:r w:rsidR="00084C8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3D10DD" w14:textId="77777777" w:rsidR="008543BD" w:rsidRDefault="008543BD" w:rsidP="008543BD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3FBCA535" w14:textId="77777777" w:rsidR="008543BD" w:rsidRDefault="008543BD" w:rsidP="008543B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31AC190" w14:textId="77777777" w:rsidR="008543BD" w:rsidRDefault="008543BD" w:rsidP="008543B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36000" tIns="10800" rIns="36000" bIns="108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C25BD" id="Rectangle: Rounded Corners 2" o:spid="_x0000_s1032" style="position:absolute;margin-left:-20.25pt;margin-top:21.15pt;width:565.5pt;height:66.75pt;z-index:-2516142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" strokecolor="#4bacc6" strokeweight="2pt">
                <v:stroke startarrowwidth="narrow" startarrowlength="short" endarrowwidth="narrow" endarrowlength="short"/>
                <v:textbox inset="1mm,.3mm,1mm,.3mm">
                  <w:txbxContent>
                    <w:p w14:paraId="496DD97B" w14:textId="1B9163CB" w:rsidR="008543BD" w:rsidRPr="00293323" w:rsidRDefault="008543BD" w:rsidP="008543BD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</w:pP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9-10</w:t>
                      </w:r>
                      <w:r w:rsidRPr="00EE10EC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93323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>Student</w:t>
                      </w:r>
                      <w:r w:rsidR="000E35C1" w:rsidRPr="00293323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>s</w:t>
                      </w:r>
                      <w:r w:rsidRPr="00293323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5209FF" w:rsidRPr="00293323">
                        <w:rPr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>prepare for their Subject Selection Interview.</w:t>
                      </w:r>
                    </w:p>
                    <w:p w14:paraId="01E96AF4" w14:textId="50615EB4" w:rsidR="00344A87" w:rsidRDefault="005209FF" w:rsidP="008543BD">
                      <w:pPr>
                        <w:spacing w:after="0" w:line="240" w:lineRule="auto"/>
                        <w:textDirection w:val="btL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065EF">
                        <w:rPr>
                          <w:color w:val="000000"/>
                          <w:sz w:val="20"/>
                          <w:szCs w:val="20"/>
                        </w:rPr>
                        <w:t>Students should take the time to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 reflect on information provided at Open Nights, </w:t>
                      </w:r>
                      <w:r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read the information available in the Senior </w:t>
                      </w:r>
                      <w:r w:rsidR="003A0FB2" w:rsidRPr="009065EF">
                        <w:rPr>
                          <w:color w:val="000000"/>
                          <w:sz w:val="20"/>
                          <w:szCs w:val="20"/>
                        </w:rPr>
                        <w:t>Course Guide (SCG)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, speak </w:t>
                      </w:r>
                      <w:r w:rsidR="003A0FB2" w:rsidRPr="009065EF">
                        <w:rPr>
                          <w:color w:val="000000"/>
                          <w:sz w:val="20"/>
                          <w:szCs w:val="20"/>
                        </w:rPr>
                        <w:t>with Careers teacher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3A0FB2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, parents and 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subject </w:t>
                      </w:r>
                      <w:r w:rsidR="003A0FB2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teachers </w:t>
                      </w:r>
                      <w:r w:rsidR="0099108A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so that they 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are prepared </w:t>
                      </w:r>
                      <w:r w:rsidR="009065EF" w:rsidRPr="009065EF">
                        <w:rPr>
                          <w:color w:val="000000"/>
                          <w:sz w:val="20"/>
                          <w:szCs w:val="20"/>
                        </w:rPr>
                        <w:t>to make their</w:t>
                      </w:r>
                      <w:r w:rsidR="0099108A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 stage 6 selections.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 xml:space="preserve"> T</w:t>
                      </w:r>
                      <w:r w:rsidR="00D8323F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here will be no changes to 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>final</w:t>
                      </w:r>
                      <w:r w:rsidR="00D8323F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 selections, reserves will be utilised where clashes occur or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 if </w:t>
                      </w:r>
                      <w:r w:rsidR="00D8323F" w:rsidRPr="009065EF">
                        <w:rPr>
                          <w:color w:val="000000"/>
                          <w:sz w:val="20"/>
                          <w:szCs w:val="20"/>
                        </w:rPr>
                        <w:t xml:space="preserve">courses </w:t>
                      </w:r>
                      <w:r w:rsidR="00084C87" w:rsidRPr="009065EF">
                        <w:rPr>
                          <w:color w:val="000000"/>
                          <w:sz w:val="20"/>
                          <w:szCs w:val="20"/>
                        </w:rPr>
                        <w:t>do not run.</w:t>
                      </w:r>
                      <w:r w:rsidR="009065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97903A" w14:textId="106FCC0F" w:rsidR="005209FF" w:rsidRPr="008543BD" w:rsidRDefault="00344A87" w:rsidP="008543BD">
                      <w:pPr>
                        <w:spacing w:after="0" w:line="240" w:lineRule="auto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NOTE: </w:t>
                      </w:r>
                      <w:r w:rsidR="009065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students are most successful </w:t>
                      </w:r>
                      <w:r w:rsidR="0025006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 years 11 and 12 </w:t>
                      </w:r>
                      <w:r w:rsidR="009065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when they choose courses that they are</w:t>
                      </w:r>
                      <w:r w:rsidR="000D1A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genuinely </w:t>
                      </w:r>
                      <w:r w:rsidR="009065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interest</w:t>
                      </w:r>
                      <w:r w:rsidR="000D1A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9065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 in. </w:t>
                      </w:r>
                      <w:r w:rsidR="00084C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3D10DD" w14:textId="77777777" w:rsidR="008543BD" w:rsidRDefault="008543BD" w:rsidP="008543BD">
                      <w:pPr>
                        <w:spacing w:line="275" w:lineRule="auto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3FBCA535" w14:textId="77777777" w:rsidR="008543BD" w:rsidRDefault="008543BD" w:rsidP="008543BD">
                      <w:pPr>
                        <w:spacing w:line="275" w:lineRule="auto"/>
                        <w:textDirection w:val="btLr"/>
                      </w:pPr>
                    </w:p>
                    <w:p w14:paraId="431AC190" w14:textId="77777777" w:rsidR="008543BD" w:rsidRDefault="008543BD" w:rsidP="008543B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785">
        <w:rPr>
          <w:b/>
          <w:sz w:val="36"/>
          <w:szCs w:val="36"/>
        </w:rPr>
        <w:t xml:space="preserve">                 </w:t>
      </w:r>
    </w:p>
    <w:p w14:paraId="5072E797" w14:textId="5D28B970" w:rsidR="00880CA6" w:rsidRDefault="00880CA6" w:rsidP="00407785">
      <w:pPr>
        <w:spacing w:after="0"/>
        <w:rPr>
          <w:b/>
          <w:sz w:val="36"/>
          <w:szCs w:val="36"/>
        </w:rPr>
      </w:pPr>
    </w:p>
    <w:p w14:paraId="15533389" w14:textId="0C2D4CE8" w:rsidR="00880CA6" w:rsidRDefault="00880CA6" w:rsidP="00407785">
      <w:pPr>
        <w:spacing w:after="0"/>
        <w:rPr>
          <w:b/>
          <w:sz w:val="36"/>
          <w:szCs w:val="36"/>
        </w:rPr>
      </w:pPr>
    </w:p>
    <w:p w14:paraId="1C46A3AD" w14:textId="747F8B86" w:rsidR="00880CA6" w:rsidRDefault="00880CA6" w:rsidP="00407785">
      <w:pPr>
        <w:spacing w:after="0"/>
        <w:rPr>
          <w:b/>
          <w:sz w:val="36"/>
          <w:szCs w:val="36"/>
        </w:rPr>
      </w:pPr>
    </w:p>
    <w:p w14:paraId="11B39FC0" w14:textId="50C60F71" w:rsidR="0041655F" w:rsidRPr="0022640A" w:rsidRDefault="00FF04BE" w:rsidP="00407785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 wp14:anchorId="32B912D5" wp14:editId="60905F49">
                <wp:simplePos x="0" y="0"/>
                <wp:positionH relativeFrom="margin">
                  <wp:posOffset>-276225</wp:posOffset>
                </wp:positionH>
                <wp:positionV relativeFrom="paragraph">
                  <wp:posOffset>246380</wp:posOffset>
                </wp:positionV>
                <wp:extent cx="7172325" cy="1009650"/>
                <wp:effectExtent l="0" t="0" r="28575" b="19050"/>
                <wp:wrapNone/>
                <wp:docPr id="342" name="Rectangle: Rounded Corners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09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E480A" w14:textId="4C0EE48D" w:rsidR="0041655F" w:rsidRPr="00863C20" w:rsidRDefault="00BC6FF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63C20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Weeks 1-3 – </w:t>
                            </w:r>
                            <w:r w:rsidRPr="00293323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Subject Selection Interviews </w:t>
                            </w:r>
                            <w:r w:rsidR="00863C20" w:rsidRPr="0029332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B70AA3" w14:textId="6BA7A7BC" w:rsidR="00BE679B" w:rsidRPr="00863C20" w:rsidRDefault="00F63C02" w:rsidP="00FF04BE">
                            <w:pPr>
                              <w:spacing w:after="0" w:line="240" w:lineRule="auto"/>
                              <w:textDirection w:val="btL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Careers teachers will notify s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tudents the date of their interview. </w:t>
                            </w:r>
                            <w:r w:rsidR="00BE679B" w:rsidRPr="00B2638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</w:rPr>
                              <w:t>Students will meet with a member of the Collegiate Careers Team</w:t>
                            </w:r>
                            <w:r w:rsidR="00BE679B" w:rsidRPr="00293323">
                              <w:rPr>
                                <w:rFonts w:asciiTheme="minorHAnsi" w:eastAsia="Arial" w:hAnsiTheme="minorHAnsi" w:cstheme="minorHAnsi"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to discuss their career planning and subject choices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B2638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P</w:t>
                            </w:r>
                            <w:r w:rsidR="00F16C61" w:rsidRPr="00B2638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arents are invited to </w:t>
                            </w:r>
                            <w:r w:rsidRPr="00B2638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attend</w:t>
                            </w:r>
                            <w:r w:rsidR="00F16C61" w:rsidRPr="00B2638C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the interview</w:t>
                            </w:r>
                            <w:r w:rsidR="00F16C61" w:rsidRPr="00B2638C">
                              <w:rPr>
                                <w:rFonts w:asciiTheme="minorHAnsi" w:eastAsia="Arial" w:hAnsiTheme="minorHAnsi" w:cstheme="minorHAnsi"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16C6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tudents seeking enrolment at Wyndham College will have an enrolment package provided to them at the interview. </w:t>
                            </w:r>
                            <w:r w:rsid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Cross campus Access course applications may be made at this time.</w:t>
                            </w:r>
                            <w:r w:rsidR="00F16C61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EVET applications can be initiated at this </w:t>
                            </w:r>
                            <w:r w:rsidR="00C003D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interview,</w:t>
                            </w:r>
                            <w:r w:rsidR="002A69DA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but students are responsible </w:t>
                            </w:r>
                            <w:r w:rsidR="002A69DA" w:rsidRPr="00293323">
                              <w:rPr>
                                <w:rFonts w:asciiTheme="minorHAnsi" w:eastAsia="Arial" w:hAnsiTheme="minorHAnsi" w:cstheme="minorHAnsi"/>
                                <w:color w:val="70AD47" w:themeColor="accent6"/>
                                <w:sz w:val="20"/>
                                <w:szCs w:val="20"/>
                              </w:rPr>
                              <w:t>for following</w:t>
                            </w:r>
                            <w:r w:rsidR="003400BF">
                              <w:rPr>
                                <w:rFonts w:asciiTheme="minorHAnsi" w:eastAsia="Arial" w:hAnsiTheme="minorHAnsi" w:cstheme="minorHAnsi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up</w:t>
                            </w:r>
                            <w:r w:rsidR="002A69DA" w:rsidRPr="00293323">
                              <w:rPr>
                                <w:rFonts w:asciiTheme="minorHAnsi" w:eastAsia="Arial" w:hAnsiTheme="minorHAnsi" w:cstheme="minorHAnsi"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relevant paperwork and adhering to due dates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79B" w:rsidRPr="00863C2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Support students will have individualised Transition Planning meetings during this term.</w:t>
                            </w:r>
                          </w:p>
                          <w:p w14:paraId="06CE63F4" w14:textId="77777777" w:rsidR="0041655F" w:rsidRDefault="0041655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72000" tIns="0" rIns="72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912D5" id="Rectangle: Rounded Corners 342" o:spid="_x0000_s1033" style="position:absolute;margin-left:-21.75pt;margin-top:19.4pt;width:564.75pt;height:79.5pt;z-index:-251635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" strokecolor="red" strokeweight="2pt">
                <v:stroke startarrowwidth="narrow" startarrowlength="short" endarrowwidth="narrow" endarrowlength="short"/>
                <v:textbox inset="2mm,0,2mm,1mm">
                  <w:txbxContent>
                    <w:p w14:paraId="296E480A" w14:textId="4C0EE48D" w:rsidR="0041655F" w:rsidRPr="00863C20" w:rsidRDefault="00BC6FF2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63C20">
                        <w:rPr>
                          <w:color w:val="000000"/>
                          <w:sz w:val="20"/>
                          <w:szCs w:val="20"/>
                        </w:rPr>
                        <w:t xml:space="preserve">Weeks 1-3 – </w:t>
                      </w:r>
                      <w:r w:rsidRPr="00293323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Subject Selection Interviews </w:t>
                      </w:r>
                      <w:r w:rsidR="00863C20" w:rsidRPr="00293323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B70AA3" w14:textId="6BA7A7BC" w:rsidR="00BE679B" w:rsidRPr="00863C20" w:rsidRDefault="00F63C02" w:rsidP="00FF04BE">
                      <w:pPr>
                        <w:spacing w:after="0" w:line="240" w:lineRule="auto"/>
                        <w:textDirection w:val="btL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Careers teachers will notify s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tudents the date of their interview. </w:t>
                      </w:r>
                      <w:r w:rsidR="00BE679B" w:rsidRPr="00B2638C">
                        <w:rPr>
                          <w:rFonts w:asciiTheme="minorHAnsi" w:eastAsia="Arial" w:hAnsiTheme="minorHAnsi" w:cstheme="minorHAnsi"/>
                          <w:b/>
                          <w:bCs/>
                          <w:color w:val="5B9BD5" w:themeColor="accent1"/>
                          <w:sz w:val="20"/>
                          <w:szCs w:val="20"/>
                        </w:rPr>
                        <w:t>Students will meet with a member of the Collegiate Careers Team</w:t>
                      </w:r>
                      <w:r w:rsidR="00BE679B" w:rsidRPr="00293323">
                        <w:rPr>
                          <w:rFonts w:asciiTheme="minorHAnsi" w:eastAsia="Arial" w:hAnsiTheme="minorHAnsi" w:cstheme="minorHAnsi"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to discuss their career planning and subject choices</w:t>
                      </w:r>
                      <w:r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B2638C">
                        <w:rPr>
                          <w:rFonts w:asciiTheme="minorHAnsi" w:eastAsia="Arial" w:hAnsiTheme="minorHAnsi" w:cstheme="minorHAnsi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P</w:t>
                      </w:r>
                      <w:r w:rsidR="00F16C61" w:rsidRPr="00B2638C">
                        <w:rPr>
                          <w:rFonts w:asciiTheme="minorHAnsi" w:eastAsia="Arial" w:hAnsiTheme="minorHAnsi" w:cstheme="minorHAnsi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arents are invited to </w:t>
                      </w:r>
                      <w:r w:rsidRPr="00B2638C">
                        <w:rPr>
                          <w:rFonts w:asciiTheme="minorHAnsi" w:eastAsia="Arial" w:hAnsiTheme="minorHAnsi" w:cstheme="minorHAnsi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attend</w:t>
                      </w:r>
                      <w:r w:rsidR="00F16C61" w:rsidRPr="00B2638C">
                        <w:rPr>
                          <w:rFonts w:asciiTheme="minorHAnsi" w:eastAsia="Arial" w:hAnsiTheme="minorHAnsi" w:cstheme="minorHAnsi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the interview</w:t>
                      </w:r>
                      <w:r w:rsidR="00F16C61" w:rsidRPr="00B2638C">
                        <w:rPr>
                          <w:rFonts w:asciiTheme="minorHAnsi" w:eastAsia="Arial" w:hAnsiTheme="minorHAnsi" w:cstheme="minorHAnsi"/>
                          <w:color w:val="FFC000" w:themeColor="accent4"/>
                          <w:sz w:val="20"/>
                          <w:szCs w:val="20"/>
                        </w:rPr>
                        <w:t xml:space="preserve">. </w:t>
                      </w:r>
                      <w:r w:rsidR="00F16C61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tudents seeking enrolment at Wyndham College will have an enrolment package provided to them at the interview. </w:t>
                      </w:r>
                      <w:r w:rsid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Cross campus Access course applications may be made at this time.</w:t>
                      </w:r>
                      <w:r w:rsidR="00F16C61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EVET applications can be initiated at this </w:t>
                      </w:r>
                      <w:r w:rsidR="00C003D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interview,</w:t>
                      </w:r>
                      <w:r w:rsidR="002A69DA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but students are responsible </w:t>
                      </w:r>
                      <w:r w:rsidR="002A69DA" w:rsidRPr="00293323">
                        <w:rPr>
                          <w:rFonts w:asciiTheme="minorHAnsi" w:eastAsia="Arial" w:hAnsiTheme="minorHAnsi" w:cstheme="minorHAnsi"/>
                          <w:color w:val="70AD47" w:themeColor="accent6"/>
                          <w:sz w:val="20"/>
                          <w:szCs w:val="20"/>
                        </w:rPr>
                        <w:t>for following</w:t>
                      </w:r>
                      <w:r w:rsidR="003400BF">
                        <w:rPr>
                          <w:rFonts w:asciiTheme="minorHAnsi" w:eastAsia="Arial" w:hAnsiTheme="minorHAnsi" w:cstheme="minorHAnsi"/>
                          <w:color w:val="70AD47" w:themeColor="accent6"/>
                          <w:sz w:val="20"/>
                          <w:szCs w:val="20"/>
                        </w:rPr>
                        <w:t xml:space="preserve"> up</w:t>
                      </w:r>
                      <w:r w:rsidR="002A69DA" w:rsidRPr="00293323">
                        <w:rPr>
                          <w:rFonts w:asciiTheme="minorHAnsi" w:eastAsia="Arial" w:hAnsiTheme="minorHAnsi" w:cstheme="minorHAnsi"/>
                          <w:color w:val="70AD47" w:themeColor="accent6"/>
                          <w:sz w:val="20"/>
                          <w:szCs w:val="20"/>
                        </w:rPr>
                        <w:t xml:space="preserve"> relevant paperwork and adhering to due dates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E679B" w:rsidRPr="00863C20">
                        <w:rPr>
                          <w:rFonts w:asciiTheme="minorHAnsi" w:eastAsia="Arial" w:hAnsiTheme="minorHAnsi" w:cstheme="minorHAnsi"/>
                          <w:color w:val="000000"/>
                          <w:sz w:val="20"/>
                          <w:szCs w:val="20"/>
                        </w:rPr>
                        <w:t>Support students will have individualised Transition Planning meetings during this term.</w:t>
                      </w:r>
                    </w:p>
                    <w:p w14:paraId="06CE63F4" w14:textId="77777777" w:rsidR="0041655F" w:rsidRDefault="0041655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7F">
        <w:rPr>
          <w:b/>
          <w:sz w:val="36"/>
          <w:szCs w:val="36"/>
        </w:rPr>
        <w:t xml:space="preserve">                       </w:t>
      </w:r>
      <w:r w:rsidR="00BE679B">
        <w:rPr>
          <w:b/>
          <w:sz w:val="36"/>
          <w:szCs w:val="36"/>
        </w:rPr>
        <w:t xml:space="preserve">                      </w:t>
      </w:r>
      <w:r w:rsidR="0022640A">
        <w:rPr>
          <w:b/>
          <w:sz w:val="36"/>
          <w:szCs w:val="36"/>
        </w:rPr>
        <w:t xml:space="preserve">      </w:t>
      </w:r>
      <w:r w:rsidR="00BC6FF2" w:rsidRPr="00FF04BE">
        <w:rPr>
          <w:b/>
          <w:color w:val="000000" w:themeColor="text1"/>
          <w:sz w:val="28"/>
          <w:szCs w:val="28"/>
        </w:rPr>
        <w:t>Term 3</w:t>
      </w:r>
      <w:r w:rsidR="00F1082B" w:rsidRPr="00FF04BE">
        <w:rPr>
          <w:b/>
          <w:color w:val="000000" w:themeColor="text1"/>
          <w:sz w:val="28"/>
          <w:szCs w:val="28"/>
        </w:rPr>
        <w:t xml:space="preserve"> 2023</w:t>
      </w:r>
    </w:p>
    <w:p w14:paraId="330430EA" w14:textId="0B6AA01D" w:rsidR="0041655F" w:rsidRDefault="0041655F">
      <w:pPr>
        <w:ind w:left="720" w:firstLine="720"/>
        <w:rPr>
          <w:sz w:val="36"/>
          <w:szCs w:val="36"/>
          <w:u w:val="single"/>
        </w:rPr>
      </w:pPr>
    </w:p>
    <w:p w14:paraId="42D54245" w14:textId="66760F21" w:rsidR="0041655F" w:rsidRDefault="0041655F">
      <w:pPr>
        <w:rPr>
          <w:sz w:val="16"/>
          <w:szCs w:val="16"/>
          <w:u w:val="single"/>
        </w:rPr>
      </w:pPr>
    </w:p>
    <w:p w14:paraId="0A5C32ED" w14:textId="19726015" w:rsidR="0041655F" w:rsidRDefault="0041655F">
      <w:pPr>
        <w:rPr>
          <w:sz w:val="16"/>
          <w:szCs w:val="16"/>
          <w:u w:val="single"/>
        </w:rPr>
      </w:pPr>
    </w:p>
    <w:p w14:paraId="3C975E6B" w14:textId="3BDE252D" w:rsidR="000925E5" w:rsidRDefault="00EF0B6E" w:rsidP="00407785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hidden="0" allowOverlap="1" wp14:anchorId="10FFEAA5" wp14:editId="750304B0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7191375" cy="1057275"/>
                <wp:effectExtent l="0" t="0" r="28575" b="28575"/>
                <wp:wrapNone/>
                <wp:docPr id="336" name="Rectangle: Rounded Corner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57275"/>
                        </a:xfrm>
                        <a:prstGeom prst="roundRect">
                          <a:avLst>
                            <a:gd name="adj" fmla="val 2301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21F9A" w14:textId="24E9BBE3" w:rsidR="000925E5" w:rsidRPr="0018710B" w:rsidRDefault="00BC6FF2" w:rsidP="0018710B">
                            <w:pPr>
                              <w:shd w:val="clear" w:color="auto" w:fill="FFFF00"/>
                              <w:spacing w:after="0" w:line="240" w:lineRule="auto"/>
                              <w:textDirection w:val="btL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710B">
                              <w:rPr>
                                <w:color w:val="000000"/>
                                <w:sz w:val="20"/>
                                <w:szCs w:val="20"/>
                              </w:rPr>
                              <w:t>Week 6 –</w:t>
                            </w:r>
                            <w:r w:rsidR="00C003D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F538CB">
                              <w:rPr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F538CB" w:rsidRPr="00F538CB">
                              <w:rPr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538C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August 2023.            </w:t>
                            </w:r>
                            <w:r w:rsidR="00A524C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Year 11 202</w:t>
                            </w:r>
                            <w:r w:rsidR="00A3558D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 w:rsidR="00A524C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C209ED" w:rsidRPr="00EF0B6E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ubject selection is </w:t>
                            </w:r>
                            <w:r w:rsidR="00407785" w:rsidRPr="00EF0B6E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closed. </w:t>
                            </w:r>
                            <w:r w:rsidRPr="00EF0B6E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F09D15" w14:textId="2BF416DF" w:rsidR="00407785" w:rsidRPr="0018710B" w:rsidRDefault="00B24C10" w:rsidP="0018710B">
                            <w:pPr>
                              <w:shd w:val="clear" w:color="auto" w:fill="FFFF00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Any students who 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missed interviews must 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complete their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subject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selection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with their careers teacher.</w:t>
                            </w:r>
                            <w:r w:rsidR="000D1AE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AEF" w:rsidRPr="0018710B">
                              <w:rPr>
                                <w:color w:val="000000"/>
                                <w:sz w:val="20"/>
                                <w:szCs w:val="20"/>
                              </w:rPr>
                              <w:t>All students seeking enrolment at Wyndham College need to return their enrolment forms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F1082B" w:rsidRPr="0018710B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0D1AE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yndham College </w:t>
                            </w:r>
                            <w:r w:rsidR="000C2B5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by Friday</w:t>
                            </w:r>
                            <w:r w:rsidR="00933E6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25</w:t>
                            </w:r>
                            <w:r w:rsidR="00933E65" w:rsidRPr="00933E65">
                              <w:rPr>
                                <w:b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33E6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August 2023</w:t>
                            </w:r>
                            <w:r w:rsidR="000D1AE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D1A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Cross campus EOIs are closed.</w:t>
                            </w:r>
                            <w:r w:rsidR="000D1AE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AEF">
                              <w:rPr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29559C" w:rsidRPr="0029559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chools commence timetable planning for 2024.</w:t>
                            </w:r>
                            <w:r w:rsidR="008E7B1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F84DD6" w14:textId="0BE67D2A" w:rsidR="0041655F" w:rsidRPr="00863C20" w:rsidRDefault="0018710B" w:rsidP="00863C20">
                            <w:pPr>
                              <w:shd w:val="clear" w:color="auto" w:fill="FFFF00"/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FF0000"/>
                              </w:rPr>
                            </w:pPr>
                            <w:r w:rsidRPr="00407785">
                              <w:rPr>
                                <w:b/>
                                <w:color w:val="FF0000"/>
                              </w:rPr>
                              <w:t xml:space="preserve">SUBJECT SELECTION </w:t>
                            </w:r>
                            <w:r w:rsidR="009C6170">
                              <w:rPr>
                                <w:b/>
                                <w:color w:val="FF0000"/>
                              </w:rPr>
                              <w:t>CLOSES FRIDAY 25</w:t>
                            </w:r>
                            <w:r w:rsidRPr="00407785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407785">
                              <w:rPr>
                                <w:b/>
                                <w:color w:val="FF0000"/>
                              </w:rPr>
                              <w:t xml:space="preserve"> AUGUST 2023. </w:t>
                            </w:r>
                            <w:r w:rsidR="00536C1F">
                              <w:rPr>
                                <w:b/>
                                <w:color w:val="FF0000"/>
                              </w:rPr>
                              <w:t xml:space="preserve">No changes to subject selections </w:t>
                            </w:r>
                            <w:r w:rsidR="000D1AEF">
                              <w:rPr>
                                <w:b/>
                                <w:color w:val="FF0000"/>
                              </w:rPr>
                              <w:t>after this date.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FEAA5" id="Rectangle: Rounded Corners 336" o:spid="_x0000_s1034" style="position:absolute;margin-left:0;margin-top:11pt;width:566.25pt;height:83.25pt;z-index:-2516244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" strokecolor="#70ad47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3B21F9A" w14:textId="24E9BBE3" w:rsidR="000925E5" w:rsidRPr="0018710B" w:rsidRDefault="00BC6FF2" w:rsidP="0018710B">
                      <w:pPr>
                        <w:shd w:val="clear" w:color="auto" w:fill="FFFF00"/>
                        <w:spacing w:after="0" w:line="240" w:lineRule="auto"/>
                        <w:textDirection w:val="btL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8710B">
                        <w:rPr>
                          <w:color w:val="000000"/>
                          <w:sz w:val="20"/>
                          <w:szCs w:val="20"/>
                        </w:rPr>
                        <w:t>Week 6 –</w:t>
                      </w:r>
                      <w:r w:rsidR="00C003DB">
                        <w:rPr>
                          <w:color w:val="000000"/>
                          <w:sz w:val="20"/>
                          <w:szCs w:val="20"/>
                        </w:rPr>
                        <w:t xml:space="preserve">Friday </w:t>
                      </w:r>
                      <w:r w:rsidR="00F538CB">
                        <w:rPr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="00F538CB" w:rsidRPr="00F538CB">
                        <w:rPr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538CB">
                        <w:rPr>
                          <w:color w:val="000000"/>
                          <w:sz w:val="20"/>
                          <w:szCs w:val="20"/>
                        </w:rPr>
                        <w:t xml:space="preserve"> August 2023.            </w:t>
                      </w:r>
                      <w:r w:rsidR="00A524C9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Year 11 202</w:t>
                      </w:r>
                      <w:r w:rsidR="00A3558D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  <w:r w:rsidR="00A524C9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s</w:t>
                      </w:r>
                      <w:r w:rsidR="00C209ED" w:rsidRPr="00EF0B6E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ubject selection is </w:t>
                      </w:r>
                      <w:r w:rsidR="00407785" w:rsidRPr="00EF0B6E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closed. </w:t>
                      </w:r>
                      <w:r w:rsidRPr="00EF0B6E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F09D15" w14:textId="2BF416DF" w:rsidR="00407785" w:rsidRPr="0018710B" w:rsidRDefault="00B24C10" w:rsidP="0018710B">
                      <w:pPr>
                        <w:shd w:val="clear" w:color="auto" w:fill="FFFF00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Any students who 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 xml:space="preserve">have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missed interviews must 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 xml:space="preserve">complete their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subject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selection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bookmarkStart w:id="2" w:name="_GoBack"/>
                      <w:bookmarkEnd w:id="2"/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 xml:space="preserve"> with their careers teacher.</w:t>
                      </w:r>
                      <w:r w:rsidR="000D1AE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1AEF" w:rsidRPr="0018710B">
                        <w:rPr>
                          <w:color w:val="000000"/>
                          <w:sz w:val="20"/>
                          <w:szCs w:val="20"/>
                        </w:rPr>
                        <w:t>All students seeking enrolment at Wyndham College need to return their enrolment forms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 xml:space="preserve"> to</w:t>
                      </w:r>
                      <w:r w:rsidR="00F1082B" w:rsidRPr="0018710B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 w:rsidR="000D1AE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yndham College </w:t>
                      </w:r>
                      <w:r w:rsidR="000C2B56">
                        <w:rPr>
                          <w:b/>
                          <w:color w:val="000000"/>
                          <w:sz w:val="20"/>
                          <w:szCs w:val="20"/>
                        </w:rPr>
                        <w:t>by Friday</w:t>
                      </w:r>
                      <w:r w:rsidR="00933E6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25</w:t>
                      </w:r>
                      <w:r w:rsidR="00933E65" w:rsidRPr="00933E65">
                        <w:rPr>
                          <w:b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33E6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August 2023</w:t>
                      </w:r>
                      <w:r w:rsidR="000D1AE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0D1A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Cross campus EOIs are closed.</w:t>
                      </w:r>
                      <w:r w:rsidR="000D1AE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D1AEF">
                        <w:rPr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29559C" w:rsidRPr="0029559C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chools commence timetable planning for 2024.</w:t>
                      </w:r>
                      <w:r w:rsidR="008E7B19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5F84DD6" w14:textId="0BE67D2A" w:rsidR="0041655F" w:rsidRPr="00863C20" w:rsidRDefault="0018710B" w:rsidP="00863C20">
                      <w:pPr>
                        <w:shd w:val="clear" w:color="auto" w:fill="FFFF00"/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FF0000"/>
                        </w:rPr>
                      </w:pPr>
                      <w:r w:rsidRPr="00407785">
                        <w:rPr>
                          <w:b/>
                          <w:color w:val="FF0000"/>
                        </w:rPr>
                        <w:t xml:space="preserve">SUBJECT SELECTION </w:t>
                      </w:r>
                      <w:r w:rsidR="009C6170">
                        <w:rPr>
                          <w:b/>
                          <w:color w:val="FF0000"/>
                        </w:rPr>
                        <w:t>CLOSES FRIDAY 25</w:t>
                      </w:r>
                      <w:r w:rsidRPr="00407785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Pr="00407785">
                        <w:rPr>
                          <w:b/>
                          <w:color w:val="FF0000"/>
                        </w:rPr>
                        <w:t xml:space="preserve"> AUGUST 2023. </w:t>
                      </w:r>
                      <w:r w:rsidR="00536C1F">
                        <w:rPr>
                          <w:b/>
                          <w:color w:val="FF0000"/>
                        </w:rPr>
                        <w:t xml:space="preserve">No changes to subject selections </w:t>
                      </w:r>
                      <w:r w:rsidR="000D1AEF">
                        <w:rPr>
                          <w:b/>
                          <w:color w:val="FF0000"/>
                        </w:rPr>
                        <w:t>after this date.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1E3189" w14:textId="3DA302EF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091C2469" w14:textId="4C92EEC0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785708A5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440DF4E1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2C6463AC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06EA126D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6E99B65B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03CD5B79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0685660F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p w14:paraId="5EC2FCAE" w14:textId="77777777" w:rsidR="000925E5" w:rsidRDefault="000925E5" w:rsidP="00407785">
      <w:pPr>
        <w:spacing w:after="0" w:line="240" w:lineRule="auto"/>
        <w:rPr>
          <w:b/>
          <w:sz w:val="16"/>
          <w:szCs w:val="16"/>
        </w:rPr>
      </w:pPr>
    </w:p>
    <w:sectPr w:rsidR="000925E5">
      <w:pgSz w:w="11906" w:h="16838"/>
      <w:pgMar w:top="426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5F"/>
    <w:rsid w:val="00002C20"/>
    <w:rsid w:val="00084C87"/>
    <w:rsid w:val="000866BE"/>
    <w:rsid w:val="000925E5"/>
    <w:rsid w:val="000A70BA"/>
    <w:rsid w:val="000C2B56"/>
    <w:rsid w:val="000D1AEF"/>
    <w:rsid w:val="000E35C1"/>
    <w:rsid w:val="000F0AB2"/>
    <w:rsid w:val="0016636B"/>
    <w:rsid w:val="0018710B"/>
    <w:rsid w:val="0019564B"/>
    <w:rsid w:val="0022640A"/>
    <w:rsid w:val="0025006A"/>
    <w:rsid w:val="00284C45"/>
    <w:rsid w:val="00293323"/>
    <w:rsid w:val="0029559C"/>
    <w:rsid w:val="002A69DA"/>
    <w:rsid w:val="002D6F93"/>
    <w:rsid w:val="002E5156"/>
    <w:rsid w:val="003021AA"/>
    <w:rsid w:val="003065EC"/>
    <w:rsid w:val="0032035A"/>
    <w:rsid w:val="003400BF"/>
    <w:rsid w:val="00344A87"/>
    <w:rsid w:val="003A0FB2"/>
    <w:rsid w:val="003C0A3A"/>
    <w:rsid w:val="00407785"/>
    <w:rsid w:val="0041655F"/>
    <w:rsid w:val="00425778"/>
    <w:rsid w:val="00435197"/>
    <w:rsid w:val="00451181"/>
    <w:rsid w:val="00466823"/>
    <w:rsid w:val="005209FF"/>
    <w:rsid w:val="00531E7F"/>
    <w:rsid w:val="00536C1F"/>
    <w:rsid w:val="005C4DD7"/>
    <w:rsid w:val="0062650F"/>
    <w:rsid w:val="00670E3F"/>
    <w:rsid w:val="006A13F2"/>
    <w:rsid w:val="006C4E78"/>
    <w:rsid w:val="006D23A0"/>
    <w:rsid w:val="00706194"/>
    <w:rsid w:val="007D2085"/>
    <w:rsid w:val="00836F81"/>
    <w:rsid w:val="008543BD"/>
    <w:rsid w:val="00863C20"/>
    <w:rsid w:val="00880CA6"/>
    <w:rsid w:val="008A2022"/>
    <w:rsid w:val="008E795C"/>
    <w:rsid w:val="008E7B19"/>
    <w:rsid w:val="009007F7"/>
    <w:rsid w:val="009065EF"/>
    <w:rsid w:val="00933E65"/>
    <w:rsid w:val="0093515B"/>
    <w:rsid w:val="00980105"/>
    <w:rsid w:val="0099108A"/>
    <w:rsid w:val="009C6170"/>
    <w:rsid w:val="00A23B85"/>
    <w:rsid w:val="00A3558D"/>
    <w:rsid w:val="00A415A0"/>
    <w:rsid w:val="00A524C9"/>
    <w:rsid w:val="00A527CD"/>
    <w:rsid w:val="00A62F0B"/>
    <w:rsid w:val="00AC5A22"/>
    <w:rsid w:val="00AE1C8A"/>
    <w:rsid w:val="00AE1E17"/>
    <w:rsid w:val="00AF1495"/>
    <w:rsid w:val="00AF25F6"/>
    <w:rsid w:val="00AF269C"/>
    <w:rsid w:val="00B24C10"/>
    <w:rsid w:val="00B2638C"/>
    <w:rsid w:val="00B31692"/>
    <w:rsid w:val="00B320E3"/>
    <w:rsid w:val="00B417E3"/>
    <w:rsid w:val="00B82779"/>
    <w:rsid w:val="00BC6FF2"/>
    <w:rsid w:val="00BE679B"/>
    <w:rsid w:val="00C003DB"/>
    <w:rsid w:val="00C05522"/>
    <w:rsid w:val="00C209ED"/>
    <w:rsid w:val="00C23442"/>
    <w:rsid w:val="00D117DB"/>
    <w:rsid w:val="00D8323F"/>
    <w:rsid w:val="00D86F54"/>
    <w:rsid w:val="00D97A29"/>
    <w:rsid w:val="00DE6009"/>
    <w:rsid w:val="00E85DC7"/>
    <w:rsid w:val="00ED2A62"/>
    <w:rsid w:val="00EE10EC"/>
    <w:rsid w:val="00EF0B6E"/>
    <w:rsid w:val="00EF0D4B"/>
    <w:rsid w:val="00F1082B"/>
    <w:rsid w:val="00F16C61"/>
    <w:rsid w:val="00F37DB2"/>
    <w:rsid w:val="00F538CB"/>
    <w:rsid w:val="00F63C02"/>
    <w:rsid w:val="00FB3B88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4614"/>
  <w15:docId w15:val="{B1A56207-B03C-46C2-B868-82310B87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2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86"/>
  </w:style>
  <w:style w:type="paragraph" w:styleId="Footer">
    <w:name w:val="footer"/>
    <w:basedOn w:val="Normal"/>
    <w:link w:val="FooterChar"/>
    <w:uiPriority w:val="99"/>
    <w:unhideWhenUsed/>
    <w:rsid w:val="00AD7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86"/>
  </w:style>
  <w:style w:type="paragraph" w:styleId="BalloonText">
    <w:name w:val="Balloon Text"/>
    <w:basedOn w:val="Normal"/>
    <w:link w:val="BalloonTextChar"/>
    <w:uiPriority w:val="99"/>
    <w:semiHidden/>
    <w:unhideWhenUsed/>
    <w:rsid w:val="007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6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12262A80D6E41B2E88B82016FC421" ma:contentTypeVersion="34" ma:contentTypeDescription="Create a new document." ma:contentTypeScope="" ma:versionID="4611357ec880b0d4f7c6ffa28113cfc5">
  <xsd:schema xmlns:xsd="http://www.w3.org/2001/XMLSchema" xmlns:xs="http://www.w3.org/2001/XMLSchema" xmlns:p="http://schemas.microsoft.com/office/2006/metadata/properties" xmlns:ns3="65963303-acd7-40e7-8e6c-69dfa717869a" xmlns:ns4="44b64c1a-f4ba-4f21-9ac8-cfbf10c9f584" targetNamespace="http://schemas.microsoft.com/office/2006/metadata/properties" ma:root="true" ma:fieldsID="590e3a7dfc5229f8848dc126f744889d" ns3:_="" ns4:_="">
    <xsd:import namespace="65963303-acd7-40e7-8e6c-69dfa717869a"/>
    <xsd:import namespace="44b64c1a-f4ba-4f21-9ac8-cfbf10c9f5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3303-acd7-40e7-8e6c-69dfa7178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4c1a-f4ba-4f21-9ac8-cfbf10c9f58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5963303-acd7-40e7-8e6c-69dfa717869a">
      <UserInfo>
        <DisplayName/>
        <AccountId xsi:nil="true"/>
        <AccountType/>
      </UserInfo>
    </Owner>
    <Distribution_Groups xmlns="65963303-acd7-40e7-8e6c-69dfa717869a" xsi:nil="true"/>
    <Math_Settings xmlns="65963303-acd7-40e7-8e6c-69dfa717869a" xsi:nil="true"/>
    <Is_Collaboration_Space_Locked xmlns="65963303-acd7-40e7-8e6c-69dfa717869a" xsi:nil="true"/>
    <LMS_Mappings xmlns="65963303-acd7-40e7-8e6c-69dfa717869a" xsi:nil="true"/>
    <Invited_Students xmlns="65963303-acd7-40e7-8e6c-69dfa717869a" xsi:nil="true"/>
    <Teachers xmlns="65963303-acd7-40e7-8e6c-69dfa717869a">
      <UserInfo>
        <DisplayName/>
        <AccountId xsi:nil="true"/>
        <AccountType/>
      </UserInfo>
    </Teachers>
    <Student_Groups xmlns="65963303-acd7-40e7-8e6c-69dfa717869a">
      <UserInfo>
        <DisplayName/>
        <AccountId xsi:nil="true"/>
        <AccountType/>
      </UserInfo>
    </Student_Groups>
    <Templates xmlns="65963303-acd7-40e7-8e6c-69dfa717869a" xsi:nil="true"/>
    <Self_Registration_Enabled xmlns="65963303-acd7-40e7-8e6c-69dfa717869a" xsi:nil="true"/>
    <CultureName xmlns="65963303-acd7-40e7-8e6c-69dfa717869a" xsi:nil="true"/>
    <Students xmlns="65963303-acd7-40e7-8e6c-69dfa717869a">
      <UserInfo>
        <DisplayName/>
        <AccountId xsi:nil="true"/>
        <AccountType/>
      </UserInfo>
    </Students>
    <DefaultSectionNames xmlns="65963303-acd7-40e7-8e6c-69dfa717869a" xsi:nil="true"/>
    <_activity xmlns="65963303-acd7-40e7-8e6c-69dfa717869a" xsi:nil="true"/>
    <AppVersion xmlns="65963303-acd7-40e7-8e6c-69dfa717869a" xsi:nil="true"/>
    <NotebookType xmlns="65963303-acd7-40e7-8e6c-69dfa717869a" xsi:nil="true"/>
    <FolderType xmlns="65963303-acd7-40e7-8e6c-69dfa717869a" xsi:nil="true"/>
    <Has_Teacher_Only_SectionGroup xmlns="65963303-acd7-40e7-8e6c-69dfa717869a" xsi:nil="true"/>
    <TeamsChannelId xmlns="65963303-acd7-40e7-8e6c-69dfa717869a" xsi:nil="true"/>
    <Invited_Teachers xmlns="65963303-acd7-40e7-8e6c-69dfa717869a" xsi:nil="true"/>
    <IsNotebookLocked xmlns="65963303-acd7-40e7-8e6c-69dfa717869a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ZDYLym1Xl5g3yQZxTuWswu0//A==">AMUW2mXVzBtdtWKCTibNe8ewvoTHilvd/bCBAmNKmJ6fAnFG5Not5Vnvfdwq1WLcg0kLgF6yWwAEtSg74YVAlZjjiOAXtqPDbPqQTkeJFgsf8vNwNMsDXJJ8ffQ/1UuYN8kUGh5Z9a1r</go:docsCustomData>
</go:gDocsCustomXmlDataStorage>
</file>

<file path=customXml/itemProps1.xml><?xml version="1.0" encoding="utf-8"?>
<ds:datastoreItem xmlns:ds="http://schemas.openxmlformats.org/officeDocument/2006/customXml" ds:itemID="{4A3E0C2E-FAB6-4070-BC8B-C4DF632C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3303-acd7-40e7-8e6c-69dfa717869a"/>
    <ds:schemaRef ds:uri="44b64c1a-f4ba-4f21-9ac8-cfbf10c9f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F8D3A-6A94-4775-8F6B-36E5E8E65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90DE-D313-4224-A08D-79C76D98387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44b64c1a-f4ba-4f21-9ac8-cfbf10c9f584"/>
    <ds:schemaRef ds:uri="65963303-acd7-40e7-8e6c-69dfa71786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O'Connor</dc:creator>
  <cp:lastModifiedBy>Joanne Andrew</cp:lastModifiedBy>
  <cp:revision>8</cp:revision>
  <dcterms:created xsi:type="dcterms:W3CDTF">2023-03-13T00:35:00Z</dcterms:created>
  <dcterms:modified xsi:type="dcterms:W3CDTF">2023-03-30T22:41:00Z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0x0101004A412262A80D6E41B2E88B82016FC421</vt:lpwstr>
  </property>
</Properties>
</file>